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F77D0" w:rsidRDefault="006F77D0" w:rsidP="006F77D0">
      <w:pPr>
        <w:jc w:val="right"/>
        <w:rPr>
          <w:rFonts w:ascii="Times New Roman" w:hAnsi="Times New Roman"/>
          <w:sz w:val="24"/>
          <w:szCs w:val="24"/>
        </w:rPr>
      </w:pPr>
      <w:bookmarkStart w:id="0" w:name="o13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ЗАТВЕРДЖЕНО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19.06.2003  N 389 </w:t>
      </w:r>
      <w:r>
        <w:rPr>
          <w:rFonts w:ascii="Times New Roman" w:hAnsi="Times New Roman"/>
          <w:sz w:val="24"/>
          <w:szCs w:val="24"/>
        </w:rPr>
        <w:br/>
      </w:r>
    </w:p>
    <w:p w:rsidR="006F77D0" w:rsidRDefault="006F77D0" w:rsidP="006F77D0">
      <w:pPr>
        <w:jc w:val="right"/>
        <w:rPr>
          <w:lang w:val="uk-UA" w:eastAsia="ru-RU"/>
        </w:rPr>
      </w:pPr>
      <w:bookmarkStart w:id="1" w:name="o14"/>
      <w:bookmarkEnd w:id="1"/>
      <w:proofErr w:type="spellStart"/>
      <w:r>
        <w:rPr>
          <w:rFonts w:ascii="Times New Roman" w:hAnsi="Times New Roman"/>
          <w:sz w:val="24"/>
          <w:szCs w:val="24"/>
        </w:rPr>
        <w:t>Зареєстровано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Міністерстві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юстиції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4 </w:t>
      </w:r>
      <w:proofErr w:type="spellStart"/>
      <w:r>
        <w:rPr>
          <w:rFonts w:ascii="Times New Roman" w:hAnsi="Times New Roman"/>
          <w:sz w:val="24"/>
          <w:szCs w:val="24"/>
        </w:rPr>
        <w:t>липня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2003 р.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за N 547/7868 </w:t>
      </w:r>
      <w:r>
        <w:rPr>
          <w:rFonts w:ascii="Times New Roman" w:hAnsi="Times New Roman"/>
          <w:sz w:val="24"/>
          <w:szCs w:val="24"/>
        </w:rPr>
        <w:br/>
      </w:r>
      <w:r>
        <w:rPr>
          <w:lang w:val="uk-UA" w:eastAsia="ru-RU"/>
        </w:rPr>
        <w:t xml:space="preserve"> </w:t>
      </w:r>
    </w:p>
    <w:p w:rsidR="006F77D0" w:rsidRDefault="006F77D0" w:rsidP="006F77D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lang w:val="uk-UA" w:eastAsia="ru-RU"/>
        </w:rPr>
        <w:br/>
      </w:r>
      <w:bookmarkStart w:id="2" w:name="o15"/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ІНСТРУКЦІЯ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 xml:space="preserve">             про порядок конкурсного приймання дітей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 xml:space="preserve">             (учнів, вихованців) до гімназій, ліцеїв,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 xml:space="preserve">                 колегіумів, спеціалізованих шкіл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 xml:space="preserve">                       (шкіл-інтернатів)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bookmarkStart w:id="3" w:name="o16"/>
      <w:bookmarkEnd w:id="3"/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" w:name="o18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1. Загальні положення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" w:name="o19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1.1. Приймання дітей (учнів, вихованців) до гімназій, ліцеїв,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колегіумів,  спеціалізованих  шкіл  (шкіл-інтернатів) державної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комунальної форми власності здійснюється на конкурсній основі.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" w:name="o20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Приймання  до  загальноосвітніх  класів більш ранніх ступенів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навчання,  що залежно від потреб населення та місцевих умов можуть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входити  до  складу гімназій, ліцеїв, колегіумів, відбувається без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7" w:name="o21"/>
      <w:bookmarkEnd w:id="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1.2. Порядок   приймання   дітей   (учнів,   вихованців)  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загальноосвітніх  навчальних  закладів  (далі - навчальні заклади)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приватної  форми  власності  визначається  директором  навчального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закладу та затверджується його засновником (власником).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bookmarkStart w:id="8" w:name="o22"/>
      <w:bookmarkEnd w:id="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1.3. Відповідно    до    цієї   Інструкції,   Положення   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загальноосвітній навчальний заклад ( </w:t>
      </w:r>
      <w:hyperlink r:id="rId4" w:tgtFrame="_blank" w:history="1">
        <w:r>
          <w:rPr>
            <w:rStyle w:val="a3"/>
            <w:rFonts w:ascii="Times New Roman" w:eastAsia="Times New Roman" w:hAnsi="Times New Roman"/>
            <w:color w:val="5674B9"/>
            <w:sz w:val="28"/>
            <w:szCs w:val="28"/>
            <w:lang w:val="uk-UA" w:eastAsia="ru-RU"/>
          </w:rPr>
          <w:t>964-2000-п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) та  на  підставі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Статуту  навчального  закладу  робочі  групи  з числа педагогічних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працівників  розробляють  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Правила   конкурсного   приймання,   що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  <w:t xml:space="preserve">обговорюються  на  </w:t>
      </w:r>
      <w:r>
        <w:rPr>
          <w:rFonts w:ascii="Times New Roman" w:eastAsia="Times New Roman" w:hAnsi="Times New Roman"/>
          <w:b/>
          <w:color w:val="800080"/>
          <w:sz w:val="28"/>
          <w:szCs w:val="28"/>
          <w:lang w:val="uk-UA" w:eastAsia="ru-RU"/>
        </w:rPr>
        <w:t>спільному  засіданні  педагогічної  ради і ради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  <w:t xml:space="preserve">навчального закладу, схвалюються ними та затверджуються директором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  <w:t xml:space="preserve">навчального   закладу   за   погодженням   з  відповідним  органом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  <w:t xml:space="preserve">управління освітою **.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9" w:name="o23"/>
      <w:bookmarkEnd w:id="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---------------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0" w:name="o24"/>
      <w:bookmarkEnd w:id="1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** Для загальноосвітніх навчальних закладів,  підпорядкованих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іншим   центральним   органам  виконавчої  влади,  функції  органу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управління   освітою   виконує   відповідний   центральний   орган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виконавчої влади.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1" w:name="o25"/>
      <w:bookmarkEnd w:id="1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1.4. У  конкурсному  відборі  (конкурсі)  можуть брати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діти (учні, вихованці) незалежно від місця проживання.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2" w:name="o26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1.5. Конкурсні  випробування  здійснюються   на   безоплатній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основі.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3" w:name="o27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2. Організація конкурсу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4" w:name="o28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2.1. Правила  конкурсного  приймання  оголошуються не пізніше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ніж за два місяці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його початку. Оголошення щодо умов і термінів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проведення конкурсу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розміщується у приміщенні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навчального закладу,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що здійснює  приймання.  Зміст  оголошення  доводиться  до  відома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населення через місцеві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засоби масової інформації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5" w:name="o29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2.2. Не   пізніше 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ніж  за  місяць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до  початку  конкурсу 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приміщенні  навчального  закладу  вивішується  перелік  питань 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навчальних  предметів,  за  якими проводитимуться випробування,  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також теми творчих  робіт  із  зазначенням  вимог  до  їх  змісту,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порядку оформлення та подання.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6" w:name="o30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2.3. Випробування  в  рамках  основного конкурсного приймання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проводяться    лише    після    закінчення    навчального     року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(червень  -  липень).  За  наявності  вільних  місць  допускається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додаткове конкурсне приймання (серпень), яке має бути організоване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таким чином,  щоб зарахування дітей (учнів,  вихованців) відбулося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не пізніше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ніж за тиждень до початку нового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навчального року.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7" w:name="o31"/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2.4. Додаткове  конкурсне   приймання   може,   як   виняток,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відбуватися  протягом  навчального року за наявності вільних місць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 таких самих умов,  що  й  основний.  При  цьому  наповнюваність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класів не повинна перевищувати 30 учнів.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8" w:name="o32"/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2.5. Для  проведення  конкурсних  випробувань  у  навчальному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закладі  створюється  конкурсна  комісія  (у  гімназіях,   ліцеях,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колегіумах     -   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приймальна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  у    спеціалізованих    школах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(школах-інтернатах)  -  педагогічна),  склад  якої  затверджується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наказом  директора  навчального  закладу  за  погодженням  з радою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навчального закладу.  До  складу  конкурсної  комісії  залучається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7030A0"/>
          <w:sz w:val="28"/>
          <w:szCs w:val="28"/>
          <w:lang w:val="uk-UA" w:eastAsia="ru-RU"/>
        </w:rPr>
        <w:t>практичний   психолог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 Головою  конкурсної  комісії  є  директор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навчального закладу або його заступник.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9" w:name="o33"/>
      <w:bookmarkEnd w:id="1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2.6. Якщо умовами конкурсу передбачено проведення випробувань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із  загальноосвітніх предметів,  то з кожного предмета створюється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предметна комісія зі складу членів конкурсної  комісії;  її  склад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затверджується наказом директора навчального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0" w:name="o34"/>
      <w:bookmarkEnd w:id="2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2.7. До участі в конкурсі допускаються діти (учні, вихованці)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 підставі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особистої заяви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(для неповнолітніх - заяви батьків або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осіб,   які   їх   замінюють),  що  подається  на  ім'я  директора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навчального закладу,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табеля  успішності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учня  (крім  дітей,  які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вступають до 1-го класу) або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свідоцтва про базову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загальну середню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освіту,  якщо  учень  вступає  на  I  курс  ліцею,  колегіуму  (що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відповідає 10-му класу старшої школи).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1" w:name="o35"/>
      <w:bookmarkEnd w:id="2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Для участі в конкурсі дітей,  які  вступають  до  1-го  класу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спеціалізованої  школи  (школи-інтернату),  крім заяви,  подаються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копія  свідоцтва  про  народження   та   медична   картка   дитини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встановленого зразка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2" w:name="o36"/>
      <w:bookmarkEnd w:id="2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2.8. До  конкурсної  комісії  можна  подавати копії дипломів,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грамот,  інших документів,  які підтверджують  здібності  учнів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обраної  спеціалізації  та відображають їх навчальні та/або творчі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досягнення.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3" w:name="o37"/>
      <w:bookmarkEnd w:id="2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2.9. Не  дозволяється  вимагати  від  учнів  характеристик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попереднього місця навчання, довідок з місця роботи батьків тощо.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4" w:name="o38"/>
      <w:bookmarkEnd w:id="2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2.10. Адміністрація  навчального  закладу  може встановлювати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особливі  (пільгові)  умови  конкурсу  для   дітей-сиріт,   дітей,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позбавлених батьківського піклування,  дітей-інвалідів, дітей, які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постраждали від аварії  на  Чорнобильській  АЕС,  інших  категорій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дітей, що має бути відображено в Правилах конкурсного приймання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навчального 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5" w:name="o39"/>
      <w:bookmarkEnd w:id="2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3. Проведення конкурсу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6" w:name="o40"/>
      <w:bookmarkEnd w:id="2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3.1. Конкурсне приймання дітей,  які вступають до 1-го  класу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спеціалізованої  школи  (школи-інтернату),  проводиться у терміни,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визначені навчальним закладом,  у формі співбесіди (додаток  1)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дитиною в присутності її батьків або осіб, які їх замінюють.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7" w:name="o41"/>
      <w:bookmarkEnd w:id="2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3.2. Співбесіда   з   дитиною,  яка  вступає  до  1-го  класу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спеціалізованої   школи   (школи-інтернату),   повинна    включати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виконання  спеціальних  діагностичних  завдань для перевірки рівня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загального  розвитку  дитини,  її  функціональної  готовності  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систематичного   навчання   та  здатності  до  вивчення  дисциплін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відповідно до спеціалізації закладу.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8" w:name="o42"/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Такі завдання   розробляє   педагогічна   комісія  на  основі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матеріалів,  запропонованих  центрами  практичної   психології  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соціальної   роботи   (психологічними   службами),  та  затверджує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директор навчального закладу за погодженням з відповідним  органом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управління освітою.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9" w:name="o43"/>
      <w:bookmarkEnd w:id="2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Не допускається перевірка знань та умінь дитини понад  обсяги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державних вимог навчально-виховних програм дошкільного навчального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0" w:name="o44"/>
      <w:bookmarkEnd w:id="3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3.3. Чисельність  педагогічної  комісії  для   співбесіди 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дитиною,   яка   вступає   до  1-го  класу  спеціалізованої  школи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(школи-інтернату),  не може  перевищувати  трьох  осіб,  включаючи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практичного   психолога.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1" w:name="o45"/>
      <w:bookmarkEnd w:id="3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Чисельність   педагогічної  комісії,  що  здійснює  конкурсне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приймання     до     спеціалізованих    шкіл    (шкіл-інтернатів),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підпорядкованих   іншим   центральним  органам  виконавчої  влади,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установлюється засновником (власником).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2" w:name="o46"/>
      <w:bookmarkEnd w:id="3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Співбесіда не повинна тривати більше ніж 30 хвилин.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3" w:name="o47"/>
      <w:bookmarkEnd w:id="3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3.4. Конкурсні   випробування  для  учнів  (вихованців),  які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вступають  до  1-го  класу  гімназії  (що  відповідає  5-му  класу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основної   школи),   проводяться   з   навчальних   предметів,  що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відповідають спеціалізації закладу,  в усній або письмовій  формах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(співбесіда, диктант,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тестування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письмова робота, усне опитування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за білетами тощо).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4" w:name="o48"/>
      <w:bookmarkEnd w:id="3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Адміністрація гімназії    самостійно   визначає   чисельність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приймальної та предметної комісій,  а також види, форми проведення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 xml:space="preserve">та   кількість  конкурсних  випробувань,  але  не  більше  двох  з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урахуванням співбесіди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(додаток 1).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5" w:name="o49"/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3.5. Конкурсні  випробування  для  учнів  (вихованців),   які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вступають  до I курсу ліцею,  колегіуму (що відповідає 10-му класу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старшої   школи),   проводяться   з   навчальних   предметів,   що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відповідають  спеціалізації закладу,  в усній або письмовій формах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(співбесіда,  диктант,  тестування,   у  тому  числі  комп'ютерне,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письмова робота, усне опитування за білетами, захист творчих робіт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тощо).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6" w:name="o50"/>
      <w:bookmarkEnd w:id="3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Адміністрація ліцею,     колегіуму     самостійно    визначає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чисельність приймальної та предметних комісій, а також види, форми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проведення  та  кількість  конкурсних  випробувань,  але не більше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трьох з урахуванням співбесіди (додаток 1).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7" w:name="o51"/>
      <w:bookmarkEnd w:id="3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 3.6. Конкурсні  випробування  для  учнів  (вихованців),   які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вступають  до  інших  класів  гімназій,  ліцеїв,  колегіумів (крім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загальноосвітніх   класів   більш   ранніх   ступенів   навчання),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спеціалізованих   шкіл  (шкіл-інтернатів),  проводяться  за  умови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наявності вільних місць, як правило, під час основного конкурсного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приймання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8" w:name="o52"/>
      <w:bookmarkEnd w:id="3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Адміністрація навчального закладу самостійно визначає умови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порядок проведення конкурсного приймання таких учнів.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bookmarkStart w:id="39" w:name="o53"/>
      <w:bookmarkEnd w:id="39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Приймання учнів  (вихованців)  до  навчального  закладу  того самого  типу  та/або  за спеціалізацією,  за якою дитина навчалася раніше, може відбуватися за співбесідою.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0" w:name="o54"/>
      <w:bookmarkEnd w:id="4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3.7. Співбесіда як один  з  видів  конкурсних  випробувань 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учнями,  які вступають до гімназії,  ліцею,  колегіуму, передбачає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виконання  спеціальних   діагностичних   завдань   для   виявлення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здібностей  і  нахилів  дитини,  рівня  її  інтелекту та наявності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творчого потенціалу.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1" w:name="o55"/>
      <w:bookmarkEnd w:id="4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Такі завдання з урахуванням спеціалізації навчального закладу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розробляє конкурсна комісія на основі  матеріалів,  запропонованих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центрами практичної психології і соціальної роботи (психологічними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службами),  та  затверджує   директор   навчального   закладу   за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погодженням з відповідним органом управління освітою.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2" w:name="o56"/>
      <w:bookmarkEnd w:id="4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3.8. Білети,  тексти  диктантів,  варіанти  письмових завдань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(тестів),  теми творчих робіт для  конкурсних  випробувань,  зміст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яких    має    відповідати    навчальним    програмам    середньої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загальноосвітньої   школи   відповідного   класу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,    розробляються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 xml:space="preserve">методичними    об'єднаннями   вчителів   (методичними   комісіями,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 xml:space="preserve">кафедрами) та затверджуються  директором  навчального  закладу  за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погодженням з відповідним органом управління освітою.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3" w:name="o57"/>
      <w:bookmarkEnd w:id="4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Можливе часткове використання творчих завдань.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4" w:name="o58"/>
      <w:bookmarkEnd w:id="4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3.9. Не допускається застосовувати ті самі  варіанти  завдань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для випробувань, що відбуваються у різні дні.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5" w:name="o59"/>
      <w:bookmarkEnd w:id="4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3.10. Конкурсні завдання зберігаються у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закладу  в  запечатаному  конверті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що  його  відкриває  в   день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випробування  голова предметної комісії у присутності її членів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вступників.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6" w:name="o60"/>
      <w:bookmarkEnd w:id="4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3.11. Для проведення  конкурсного  випробування  у  письмовій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формі  вступникам  видається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папір зі штампом навчального закладу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передбачається,  що  першу  сторінку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буде  відділено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від   самої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письмової роботи.</w:t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7" w:name="o61"/>
      <w:bookmarkEnd w:id="4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 Після закінчення  випробування  письмові  роботи   </w:t>
      </w:r>
      <w:proofErr w:type="spellStart"/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шифруються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головою  предметної  комісії  та  передаються для перевірки членам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цієї  комісії   без   титульної   сторінки.   Дешифрування   робіт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здійснюється головою предметної комісії після виставлення балів.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8" w:name="o62"/>
      <w:bookmarkEnd w:id="4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3.12. Для проведення усного випробування вступникам видається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папір зі штампом навчального закладу для підготовки  до  відповіді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(складання  тез  або  плану відповіді,  запису основних визначень,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законів, формул, малюнків, схем, розв'язання задач тощо).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9" w:name="o63"/>
      <w:bookmarkEnd w:id="4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3.13. Обсяг  і  тривалість  написання  вступниками  письмових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робіт,  підготовки  до усного опитування за білетами,  інших видів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випробувань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визначає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голова конкурсної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кожної  вікової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групи окремо.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0" w:name="o64"/>
      <w:bookmarkEnd w:id="5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3.14. Письмові   роботи   учасників  конкурсу  та  аркуші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записами,  зробленими вступниками  під  час  підготовки  до  усної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відповіді,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зберігаються у навчальному закладі протягом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Місце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їх зберігання визначає директор навчального 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1" w:name="o65"/>
      <w:bookmarkEnd w:id="5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3.15. Результати  конкурсних  випробувань   (у   тому   числі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співбесіди)   оформляються   у   вигляді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протоколів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(додаток  2)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відповідної комісії,  які зберігаються в тому самому порядку, що 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протоколи державної підсумкової атестації учнів (вихованців).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2" w:name="o66"/>
      <w:bookmarkEnd w:id="5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3.16. Результати усного випробування оголошуються в той самий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день,  письмового - не  пізніше  ніж  через  три  дні  після  його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проведення.  Списки вступників з виставленими балами вивішуються 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приміщенні навчального закладу для загального ознайомлення.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3" w:name="o67"/>
      <w:bookmarkEnd w:id="5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3.17. Учасники міжнародних  олімпіад,  конкурсів,  спортивних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змагань,   призери   та   учасники  III-IV  етапів  Всеукраїнських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учнівських  олімпіад,  а  також  учасники   II   та   III   етапів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конкурсів  -  захистів  науково-дослідницьких робіт Малої академії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наук  поточного  року  звільняються від конкурсного випробування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відповідного  предмета.  У  такому  разі  учневі  виставляється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протоколу максимальна кількість балів.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4" w:name="o68"/>
      <w:bookmarkEnd w:id="5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3.18. Учні-випускники  9-х  класів,   які   за   результатами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навчання  отримали  свідоцтво про базову загальну середню освіту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відзнакою,  звільняються  від  одного   випробування   (на   вибір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вступника)  з  виставленням  до  протоколу  максимальної кількості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балів.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5" w:name="o69"/>
      <w:bookmarkEnd w:id="5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 3.19. З категоріями учнів,  зазначеними в пунктах  3.17-3.18,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допускається  проведення  тільки одного випробування - співбесіди.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Якщо  за  результатами  співбесіди  учень  не  підтверджує   своїх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попередніх  досягнень,  він бере участь у конкурсних випробуваннях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на загальних умовах.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6" w:name="o70"/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3.20. Діти (учні,  вихованці), які хворіли під час проведення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конкурсу,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зобов'язані подати медичну довідку, на підставі чого їм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надається  право  участі  в  повторних  конкурсних  випробуваннях,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терміни проведення яких визначає директор навчального 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7" w:name="o71"/>
      <w:bookmarkEnd w:id="5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3.21. Діти (учні,  вихованці),  які не з'явились на конкурсне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випробування без поважних  причин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до  наступних  випробувань  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допускаються.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8" w:name="o72"/>
      <w:bookmarkEnd w:id="5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4. Порядок зарахування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59" w:name="o73"/>
      <w:bookmarkEnd w:id="5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4.1. Діти (учні,  вихованці),  які згідно з рейтингом пройшли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конкурс,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зараховуються до навчального закладу наказом 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підставі  рішення  конкурсної  комісії.  Зарахування дітей (учнів,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вихованців)  проводиться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протягом   5   днів   після   оголошення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результатів конкурсу.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0" w:name="o74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4.2. До  навчального закладу подаються такі документи: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копія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br/>
        <w:t xml:space="preserve">свідоцтва  про  народження  (паспорта),  особова  справа,  медична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br/>
        <w:t xml:space="preserve">картка (довідка) встановленого зразка.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1" w:name="o75"/>
      <w:bookmarkEnd w:id="6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4.3. Якщо  учні,  їх батьки або особи,  які їх замінюють,  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згодні з рішенням конкурсної комісії,  вони можуть  звернутися 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голови цієї комісії з апеляцією. Апеляція подається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протягом тижня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після оголошення результатів  конкурсу  і  розглядається  протягом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трьох  днів  з  дня її подання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Для розгляду апеляцій створюється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апеляційна  комісія,  чисельність  та  склад   якої  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визначаються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 xml:space="preserve">навчальним   закладом   за   погодженням   з  відповідним  органом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управління освітою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Проведення  додаткових  випробувань  під  час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розгляду апеляції забороняється.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2" w:name="o76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4.4. У   разі,   якщо   висновки   апеляційної   комісії   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задовольняють осіб, які подали апеляцію, останні можуть звернутися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  відповідного  органу  управління  освітою,  який  створює свою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апеляційну комісію, рішення якої є остаточним.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3" w:name="o77"/>
      <w:bookmarkEnd w:id="6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4.5. Учні  (вихованці),  які  за   підсумками   конкурсу   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зараховані до гімназії,  ліцею,  колегіуму,  спеціалізованої школи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(школи-інтернату),  продовжують  навчання  у  закладі,   де   вони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навчалися до участі в конкурсі.  Діти, які не пройшли конкурсу для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зарахування до 1-го класу спеціалізованої школи (школи-інтернату),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вступають до іншого загальноосвітнього навчального закладу.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4" w:name="o78"/>
      <w:bookmarkEnd w:id="6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4.6. Діти  (учні,  вихованці),  які  зараховані  до гімназії,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ліцею,  колегіуму, спеціалізованої школи (школи-інтернату), але 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приступили  до  занять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 xml:space="preserve">без поважних причин протягом 10 днів від їх </w:t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br/>
        <w:t>початку,  відраховуються з навчального закладу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На звільнені місця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може проводитися додаткове конкурсне приймання.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5" w:name="o79"/>
      <w:bookmarkEnd w:id="6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4.7. Учень має право брати участь у конкурсних випробуваннях,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що їх проводять декілька загальноосвітніх навчальних закладів, але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для  зарахування  до  визначеного ним навчального закладу вступник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FF00FF"/>
          <w:sz w:val="28"/>
          <w:szCs w:val="28"/>
          <w:lang w:val="uk-UA" w:eastAsia="ru-RU"/>
        </w:rPr>
        <w:t>повинен надати оригінал документа про освіту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(та  інші  відповідні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документи)  не  пізніше  ніж  протягом  5  днів  після  закінчення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конкурсу в цьому закладі.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6" w:name="o80"/>
      <w:bookmarkEnd w:id="6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5. Контроль за проведенням конкурсу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7" w:name="o81"/>
      <w:bookmarkEnd w:id="67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5.1. Директор   навчального    закладу    несе    персональну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відповідальність за дотримання вимог даної Інструкції.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8" w:name="o82"/>
      <w:bookmarkEnd w:id="6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5.2. Контроль   за   організацією  та  проведенням  конкурсу,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порядком зарахування дітей (учнів, вихованців) до гімназії, ліцею,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колегіуму,   спеціалізованої   школи   (школи-інтернату)  за  його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результатами покладається на відповідний орган управління освітою.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9" w:name="o83"/>
      <w:bookmarkEnd w:id="6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5.3. При порушенні навчальним закладом вимог даної Інструкції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та Правил конкурсного приймання,  розроблених навчальним закладом,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рішенням  відповідного  органу   управління   освітою   результати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конкурсу  визнаються  недійсними.  У  такому разі орган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освітою,  що приймав це рішення, організовує і проводить повторний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конкурс, результати якого є остаточними.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F77D0" w:rsidRDefault="006F77D0" w:rsidP="006F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70" w:name="o84"/>
      <w:bookmarkEnd w:id="7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Директор департаменту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загальної середньої та </w:t>
      </w:r>
    </w:p>
    <w:p w:rsidR="00B2218A" w:rsidRDefault="006F77D0" w:rsidP="006F77D0"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дошкільної освіти                                 П.Б. Полянський</w:t>
      </w:r>
    </w:p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7D0"/>
    <w:rsid w:val="004B5339"/>
    <w:rsid w:val="006A49B9"/>
    <w:rsid w:val="006F77D0"/>
    <w:rsid w:val="007F2A00"/>
    <w:rsid w:val="00B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964-200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14952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2017-01-18T12:20:00Z</dcterms:created>
  <dcterms:modified xsi:type="dcterms:W3CDTF">2017-01-18T12:21:00Z</dcterms:modified>
</cp:coreProperties>
</file>