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0D" w:rsidRPr="00AC6A81" w:rsidRDefault="00B86A0D" w:rsidP="00B86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81">
        <w:rPr>
          <w:rFonts w:ascii="Times New Roman" w:hAnsi="Times New Roman" w:cs="Times New Roman"/>
          <w:b/>
          <w:sz w:val="28"/>
          <w:szCs w:val="28"/>
        </w:rPr>
        <w:t>Матеріально-технічне</w:t>
      </w:r>
    </w:p>
    <w:p w:rsidR="00B86A0D" w:rsidRPr="00AC6A81" w:rsidRDefault="00B86A0D" w:rsidP="00B86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81">
        <w:rPr>
          <w:rFonts w:ascii="Times New Roman" w:hAnsi="Times New Roman" w:cs="Times New Roman"/>
          <w:b/>
          <w:sz w:val="28"/>
          <w:szCs w:val="28"/>
        </w:rPr>
        <w:t xml:space="preserve"> забезпечення класичної гімназії станом на 2016/2017 н. р.</w:t>
      </w:r>
    </w:p>
    <w:p w:rsidR="00B86A0D" w:rsidRPr="00AC6A81" w:rsidRDefault="00B86A0D" w:rsidP="00B86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A81" w:rsidRPr="00AC6A81" w:rsidRDefault="00AC6A81" w:rsidP="00AC6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Ужгородська класична г</w:t>
      </w:r>
      <w:r w:rsidRPr="00AC6A81">
        <w:rPr>
          <w:rFonts w:ascii="Times New Roman" w:hAnsi="Times New Roman" w:cs="Times New Roman"/>
          <w:b/>
          <w:i/>
          <w:sz w:val="28"/>
          <w:szCs w:val="28"/>
        </w:rPr>
        <w:t xml:space="preserve">імназія </w:t>
      </w:r>
      <w:r w:rsidRPr="00AC6A81">
        <w:rPr>
          <w:rFonts w:ascii="Times New Roman" w:hAnsi="Times New Roman" w:cs="Times New Roman"/>
          <w:sz w:val="28"/>
          <w:szCs w:val="28"/>
        </w:rPr>
        <w:t>сучасний навчальний  заклад у якому вдало використано досвід гімназійного руху на Закарпатті, набутий до 1944 року, адже тільки через півстоліття  вона була відкрита як інноваційна школа, що покликана реалізувати сучасні концепції освіти.</w:t>
      </w:r>
    </w:p>
    <w:p w:rsidR="00AC6A81" w:rsidRPr="00AC6A81" w:rsidRDefault="00AC6A81" w:rsidP="00AC6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A81">
        <w:rPr>
          <w:rFonts w:ascii="Times New Roman" w:hAnsi="Times New Roman" w:cs="Times New Roman"/>
          <w:sz w:val="28"/>
          <w:szCs w:val="28"/>
        </w:rPr>
        <w:t>Навчальний заклад знаходиться в сучасному, модерному приміщенні, зведеному в</w:t>
      </w:r>
      <w:r>
        <w:rPr>
          <w:rFonts w:ascii="Times New Roman" w:hAnsi="Times New Roman" w:cs="Times New Roman"/>
          <w:sz w:val="28"/>
          <w:szCs w:val="28"/>
        </w:rPr>
        <w:t xml:space="preserve"> 1994</w:t>
      </w:r>
      <w:r w:rsidRPr="00AC6A81">
        <w:rPr>
          <w:rFonts w:ascii="Times New Roman" w:hAnsi="Times New Roman" w:cs="Times New Roman"/>
          <w:sz w:val="28"/>
          <w:szCs w:val="28"/>
        </w:rPr>
        <w:t xml:space="preserve"> році словацькими будівельниками. До послуг гімназистів сучасні класні приміщення, мультимедійні кабінети фізики, хімії, біології, інформатики, математики, української мови, природознавства,   бібліотека з читальним залом, велика простора</w:t>
      </w:r>
      <w:r>
        <w:rPr>
          <w:rFonts w:ascii="Times New Roman" w:hAnsi="Times New Roman" w:cs="Times New Roman"/>
          <w:sz w:val="28"/>
          <w:szCs w:val="28"/>
        </w:rPr>
        <w:t xml:space="preserve"> їдальня  тощо</w:t>
      </w:r>
      <w:r w:rsidRPr="00AC6A81">
        <w:rPr>
          <w:rFonts w:ascii="Times New Roman" w:hAnsi="Times New Roman" w:cs="Times New Roman"/>
          <w:sz w:val="28"/>
          <w:szCs w:val="28"/>
        </w:rPr>
        <w:t>.</w:t>
      </w:r>
      <w:r w:rsidRPr="00AC6A81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C6A81" w:rsidRPr="00AC6A81" w:rsidRDefault="00AC6A81" w:rsidP="00AC6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A81">
        <w:rPr>
          <w:rFonts w:ascii="Times New Roman" w:hAnsi="Times New Roman" w:cs="Times New Roman"/>
          <w:sz w:val="28"/>
          <w:szCs w:val="28"/>
        </w:rPr>
        <w:t xml:space="preserve">Спортивна база збудована за європейськими стандартами: закритий плавальний басейн, 3 спортмайданчики та  4 спортивні зали (для ігрових, гімнастичних, </w:t>
      </w:r>
      <w:r>
        <w:rPr>
          <w:rFonts w:ascii="Times New Roman" w:hAnsi="Times New Roman" w:cs="Times New Roman"/>
          <w:sz w:val="28"/>
          <w:szCs w:val="28"/>
        </w:rPr>
        <w:t>танцювальних</w:t>
      </w:r>
      <w:r w:rsidRPr="00AC6A81">
        <w:rPr>
          <w:rFonts w:ascii="Times New Roman" w:hAnsi="Times New Roman" w:cs="Times New Roman"/>
          <w:sz w:val="28"/>
          <w:szCs w:val="28"/>
        </w:rPr>
        <w:t xml:space="preserve"> видів спорту та силових єдиноборств). Кабінети інформатики оснащені комп’ютерами нового покоління, які включені в мережу Інтернет.</w:t>
      </w:r>
    </w:p>
    <w:p w:rsidR="00AC6A81" w:rsidRPr="00AC6A81" w:rsidRDefault="00AC6A81" w:rsidP="00AC6A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A81">
        <w:rPr>
          <w:rFonts w:ascii="Times New Roman" w:hAnsi="Times New Roman" w:cs="Times New Roman"/>
          <w:sz w:val="28"/>
          <w:szCs w:val="28"/>
        </w:rPr>
        <w:t>Поряд із сучасними кабінетами, де сконцентровано дидактичний, інформаційний, науковий і фаховий матеріал, у рекреаційних приміщеннях гімназії розміщено постійно діючу виставку автентичних художніх полотен (колекція більше 100 картин) всесвітньо  відомої Закарпатської художньої школи, серед яких твори Заслуженого художника України В.Микити,  роботи О.</w:t>
      </w:r>
      <w:proofErr w:type="spellStart"/>
      <w:r w:rsidRPr="00AC6A81">
        <w:rPr>
          <w:rFonts w:ascii="Times New Roman" w:hAnsi="Times New Roman" w:cs="Times New Roman"/>
          <w:sz w:val="28"/>
          <w:szCs w:val="28"/>
        </w:rPr>
        <w:t>Гораля</w:t>
      </w:r>
      <w:proofErr w:type="spellEnd"/>
      <w:r w:rsidRPr="00AC6A81">
        <w:rPr>
          <w:rFonts w:ascii="Times New Roman" w:hAnsi="Times New Roman" w:cs="Times New Roman"/>
          <w:sz w:val="28"/>
          <w:szCs w:val="28"/>
        </w:rPr>
        <w:t>, Ю.Герца, В.Приходька, А.</w:t>
      </w:r>
      <w:proofErr w:type="spellStart"/>
      <w:r w:rsidRPr="00AC6A81">
        <w:rPr>
          <w:rFonts w:ascii="Times New Roman" w:hAnsi="Times New Roman" w:cs="Times New Roman"/>
          <w:sz w:val="28"/>
          <w:szCs w:val="28"/>
        </w:rPr>
        <w:t>Кашшая</w:t>
      </w:r>
      <w:proofErr w:type="spellEnd"/>
      <w:r w:rsidRPr="00AC6A81">
        <w:rPr>
          <w:rFonts w:ascii="Times New Roman" w:hAnsi="Times New Roman" w:cs="Times New Roman"/>
          <w:sz w:val="28"/>
          <w:szCs w:val="28"/>
        </w:rPr>
        <w:t>, П.</w:t>
      </w:r>
      <w:proofErr w:type="spellStart"/>
      <w:r w:rsidRPr="00AC6A81">
        <w:rPr>
          <w:rFonts w:ascii="Times New Roman" w:hAnsi="Times New Roman" w:cs="Times New Roman"/>
          <w:sz w:val="28"/>
          <w:szCs w:val="28"/>
        </w:rPr>
        <w:t>Бедзіра</w:t>
      </w:r>
      <w:proofErr w:type="spellEnd"/>
      <w:r w:rsidRPr="00AC6A81">
        <w:rPr>
          <w:rFonts w:ascii="Times New Roman" w:hAnsi="Times New Roman" w:cs="Times New Roman"/>
          <w:sz w:val="28"/>
          <w:szCs w:val="28"/>
        </w:rPr>
        <w:t>, В.</w:t>
      </w:r>
      <w:proofErr w:type="spellStart"/>
      <w:r w:rsidRPr="00AC6A81">
        <w:rPr>
          <w:rFonts w:ascii="Times New Roman" w:hAnsi="Times New Roman" w:cs="Times New Roman"/>
          <w:sz w:val="28"/>
          <w:szCs w:val="28"/>
        </w:rPr>
        <w:t>Габди</w:t>
      </w:r>
      <w:proofErr w:type="spellEnd"/>
      <w:r w:rsidRPr="00AC6A81">
        <w:rPr>
          <w:rFonts w:ascii="Times New Roman" w:hAnsi="Times New Roman" w:cs="Times New Roman"/>
          <w:sz w:val="28"/>
          <w:szCs w:val="28"/>
        </w:rPr>
        <w:t>, Т.</w:t>
      </w:r>
      <w:proofErr w:type="spellStart"/>
      <w:r w:rsidRPr="00AC6A81">
        <w:rPr>
          <w:rFonts w:ascii="Times New Roman" w:hAnsi="Times New Roman" w:cs="Times New Roman"/>
          <w:sz w:val="28"/>
          <w:szCs w:val="28"/>
        </w:rPr>
        <w:t>Данилича</w:t>
      </w:r>
      <w:proofErr w:type="spellEnd"/>
      <w:r w:rsidRPr="00AC6A81">
        <w:rPr>
          <w:rFonts w:ascii="Times New Roman" w:hAnsi="Times New Roman" w:cs="Times New Roman"/>
          <w:sz w:val="28"/>
          <w:szCs w:val="28"/>
        </w:rPr>
        <w:t>, Е.</w:t>
      </w:r>
      <w:proofErr w:type="spellStart"/>
      <w:r w:rsidRPr="00AC6A81">
        <w:rPr>
          <w:rFonts w:ascii="Times New Roman" w:hAnsi="Times New Roman" w:cs="Times New Roman"/>
          <w:sz w:val="28"/>
          <w:szCs w:val="28"/>
        </w:rPr>
        <w:t>Контратовича</w:t>
      </w:r>
      <w:proofErr w:type="spellEnd"/>
      <w:r w:rsidRPr="00AC6A81">
        <w:rPr>
          <w:rFonts w:ascii="Times New Roman" w:hAnsi="Times New Roman" w:cs="Times New Roman"/>
          <w:sz w:val="28"/>
          <w:szCs w:val="28"/>
        </w:rPr>
        <w:t xml:space="preserve"> та інші. Це своєрідна </w:t>
      </w:r>
      <w:proofErr w:type="spellStart"/>
      <w:r w:rsidRPr="00AC6A81">
        <w:rPr>
          <w:rFonts w:ascii="Times New Roman" w:hAnsi="Times New Roman" w:cs="Times New Roman"/>
          <w:sz w:val="28"/>
          <w:szCs w:val="28"/>
        </w:rPr>
        <w:t>арттерапія</w:t>
      </w:r>
      <w:proofErr w:type="spellEnd"/>
      <w:r w:rsidRPr="00AC6A81">
        <w:rPr>
          <w:rFonts w:ascii="Times New Roman" w:hAnsi="Times New Roman" w:cs="Times New Roman"/>
          <w:sz w:val="28"/>
          <w:szCs w:val="28"/>
        </w:rPr>
        <w:t xml:space="preserve">, яка покликана формувати національну самосвідомість майбутньої еліти України, естетичні смаки та  відчуття прекрасного. </w:t>
      </w:r>
    </w:p>
    <w:p w:rsidR="00B86A0D" w:rsidRPr="00AC6A81" w:rsidRDefault="00B86A0D" w:rsidP="00B86A0D">
      <w:pPr>
        <w:jc w:val="both"/>
        <w:rPr>
          <w:rFonts w:ascii="Times New Roman" w:hAnsi="Times New Roman" w:cs="Times New Roman"/>
          <w:sz w:val="28"/>
          <w:szCs w:val="28"/>
        </w:rPr>
      </w:pPr>
      <w:r w:rsidRPr="00AC6A81">
        <w:rPr>
          <w:rFonts w:ascii="Times New Roman" w:hAnsi="Times New Roman" w:cs="Times New Roman"/>
          <w:sz w:val="28"/>
          <w:szCs w:val="28"/>
        </w:rPr>
        <w:t>Матеріально-технічна</w:t>
      </w:r>
      <w:r w:rsidR="000B4F4E">
        <w:rPr>
          <w:rFonts w:ascii="Times New Roman" w:hAnsi="Times New Roman" w:cs="Times New Roman"/>
          <w:sz w:val="28"/>
          <w:szCs w:val="28"/>
        </w:rPr>
        <w:t xml:space="preserve"> </w:t>
      </w:r>
      <w:r w:rsidRPr="00AC6A81">
        <w:rPr>
          <w:rFonts w:ascii="Times New Roman" w:hAnsi="Times New Roman" w:cs="Times New Roman"/>
          <w:sz w:val="28"/>
          <w:szCs w:val="28"/>
        </w:rPr>
        <w:t xml:space="preserve"> база</w:t>
      </w:r>
      <w:r w:rsidR="000B4F4E">
        <w:rPr>
          <w:rFonts w:ascii="Times New Roman" w:hAnsi="Times New Roman" w:cs="Times New Roman"/>
          <w:sz w:val="28"/>
          <w:szCs w:val="28"/>
        </w:rPr>
        <w:t xml:space="preserve"> гімназії</w:t>
      </w:r>
      <w:r w:rsidR="00180D81">
        <w:rPr>
          <w:rFonts w:ascii="Times New Roman" w:hAnsi="Times New Roman" w:cs="Times New Roman"/>
          <w:sz w:val="28"/>
          <w:szCs w:val="28"/>
        </w:rPr>
        <w:t xml:space="preserve"> зараз</w:t>
      </w:r>
      <w:r w:rsidRPr="00AC6A8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277A92"/>
          <w:left w:val="single" w:sz="4" w:space="0" w:color="277A92"/>
          <w:bottom w:val="single" w:sz="4" w:space="0" w:color="277A92"/>
          <w:right w:val="single" w:sz="4" w:space="0" w:color="277A9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6"/>
        <w:gridCol w:w="2205"/>
      </w:tblGrid>
      <w:tr w:rsidR="00B86A0D" w:rsidRPr="0006531E" w:rsidTr="00180D81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D9D9D9" w:themeFill="background1" w:themeFillShade="D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B86A0D" w:rsidP="00065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1E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D9D9D9" w:themeFill="background1" w:themeFillShade="D9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B86A0D" w:rsidP="00180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31E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</w:tr>
      <w:tr w:rsidR="0006531E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Pr="0006531E" w:rsidRDefault="0006531E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1E">
              <w:rPr>
                <w:rFonts w:ascii="Times New Roman" w:hAnsi="Times New Roman" w:cs="Times New Roman"/>
                <w:sz w:val="28"/>
                <w:szCs w:val="28"/>
              </w:rPr>
              <w:t>Земельна ділянка</w:t>
            </w:r>
            <w:r w:rsidR="000B4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Pr="0006531E" w:rsidRDefault="0006531E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 га</w:t>
            </w:r>
          </w:p>
        </w:tc>
      </w:tr>
      <w:tr w:rsidR="0006531E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Pr="0006531E" w:rsidRDefault="0006531E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Будівля гімназії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Pr="0006531E" w:rsidRDefault="0006531E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10 823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06531E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Default="0006531E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Спортивні зали</w:t>
            </w:r>
          </w:p>
          <w:p w:rsidR="0006531E" w:rsidRDefault="0006531E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Default="0006531E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80D81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180D81" w:rsidRPr="00180D81">
              <w:rPr>
                <w:rFonts w:ascii="Times New Roman" w:hAnsi="Times New Roman" w:cs="Times New Roman"/>
                <w:sz w:val="28"/>
                <w:szCs w:val="28"/>
              </w:rPr>
              <w:t>160 м</w:t>
            </w:r>
            <w:r w:rsidR="00180D81" w:rsidRPr="00180D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80D81" w:rsidRPr="00180D81">
              <w:rPr>
                <w:rFonts w:ascii="Times New Roman" w:hAnsi="Times New Roman" w:cs="Times New Roman"/>
                <w:sz w:val="28"/>
                <w:szCs w:val="28"/>
              </w:rPr>
              <w:t xml:space="preserve">, 160 </w:t>
            </w:r>
            <w:r w:rsidR="00180D81" w:rsidRPr="00180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180D81" w:rsidRPr="00180D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80D81" w:rsidRPr="00180D81">
              <w:rPr>
                <w:rFonts w:ascii="Times New Roman" w:hAnsi="Times New Roman" w:cs="Times New Roman"/>
                <w:sz w:val="28"/>
                <w:szCs w:val="28"/>
              </w:rPr>
              <w:t>, 212 м</w:t>
            </w:r>
            <w:r w:rsidR="00180D81" w:rsidRPr="00180D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80D81" w:rsidRPr="00180D81">
              <w:rPr>
                <w:rFonts w:ascii="Times New Roman" w:hAnsi="Times New Roman" w:cs="Times New Roman"/>
                <w:sz w:val="28"/>
                <w:szCs w:val="28"/>
              </w:rPr>
              <w:t>, 640 м</w:t>
            </w:r>
            <w:r w:rsidR="00180D81" w:rsidRPr="00180D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80D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531E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Default="0006531E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Басейн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Default="0006531E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D81">
              <w:rPr>
                <w:rFonts w:ascii="Times New Roman" w:hAnsi="Times New Roman" w:cs="Times New Roman"/>
                <w:sz w:val="28"/>
                <w:szCs w:val="28"/>
              </w:rPr>
              <w:t xml:space="preserve"> (25м)</w:t>
            </w:r>
          </w:p>
        </w:tc>
      </w:tr>
      <w:tr w:rsidR="00180D81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Спортивні майданчики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0D81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Футбольне поле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531E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Default="0006531E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«Берегиня»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6531E" w:rsidRDefault="0006531E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DC9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засідань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DC9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D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DC9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Навчальні приміщення (класи)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D4DC9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Спеціалізовані навчальні кабінети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4DC9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Майстерні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4DC9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Їдальня 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Default="00AD4DC9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D81">
              <w:rPr>
                <w:rFonts w:ascii="Times New Roman" w:hAnsi="Times New Roman" w:cs="Times New Roman"/>
                <w:sz w:val="28"/>
                <w:szCs w:val="28"/>
              </w:rPr>
              <w:t xml:space="preserve"> (288м</w:t>
            </w:r>
            <w:r w:rsidR="00180D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180D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0D81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Гардеробні приміщення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0D81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Медичний пункт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D81" w:rsidRPr="0006531E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06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Підсобні приміщення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86A0D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B86A0D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1E">
              <w:rPr>
                <w:rFonts w:ascii="Times New Roman" w:hAnsi="Times New Roman" w:cs="Times New Roman"/>
                <w:sz w:val="28"/>
                <w:szCs w:val="28"/>
              </w:rPr>
              <w:t>Серверна система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AC6A81" w:rsidRDefault="00B86A0D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DC9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Pr="0006531E" w:rsidRDefault="005B571C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r w:rsidR="00AD4DC9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D4DC9" w:rsidRPr="00AC6A81" w:rsidRDefault="00AD4DC9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A0D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06531E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Комп'ютерно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проекційне обладнання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AC6A81" w:rsidRDefault="0006531E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80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D8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180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6A0D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06531E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Комп'ютерні класи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AC6A81" w:rsidRDefault="0006531E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(12+1, 11+1)</w:t>
            </w:r>
          </w:p>
        </w:tc>
      </w:tr>
      <w:tr w:rsidR="00B86A0D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B86A0D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1E">
              <w:rPr>
                <w:rFonts w:ascii="Times New Roman" w:hAnsi="Times New Roman" w:cs="Times New Roman"/>
                <w:sz w:val="28"/>
                <w:szCs w:val="28"/>
              </w:rPr>
              <w:t>Дошки інтерактивні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AC6A81" w:rsidRDefault="0006531E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6A0D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B86A0D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1E">
              <w:rPr>
                <w:rFonts w:ascii="Times New Roman" w:hAnsi="Times New Roman" w:cs="Times New Roman"/>
                <w:sz w:val="28"/>
                <w:szCs w:val="28"/>
              </w:rPr>
              <w:t>Комп’ютери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AC6A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86A0D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B86A0D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Ноутбуки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AC6A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6A0D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B86A0D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1E">
              <w:rPr>
                <w:rFonts w:ascii="Times New Roman" w:hAnsi="Times New Roman" w:cs="Times New Roman"/>
                <w:sz w:val="28"/>
                <w:szCs w:val="28"/>
              </w:rPr>
              <w:t>Копіювальні апарати (принтери, ксерокси)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AC6A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86A0D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180D81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Радіовузол 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AC6A81" w:rsidRDefault="00B86A0D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A0D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06531E" w:rsidRDefault="00B86A0D" w:rsidP="00430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1E">
              <w:rPr>
                <w:rFonts w:ascii="Times New Roman" w:hAnsi="Times New Roman" w:cs="Times New Roman"/>
                <w:sz w:val="28"/>
                <w:szCs w:val="28"/>
              </w:rPr>
              <w:t>Телевізори</w:t>
            </w:r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86A0D" w:rsidRPr="00AC6A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D81" w:rsidRPr="00AC6A81" w:rsidTr="0006531E">
        <w:trPr>
          <w:jc w:val="center"/>
        </w:trPr>
        <w:tc>
          <w:tcPr>
            <w:tcW w:w="3837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Pr="0006531E" w:rsidRDefault="00180D81" w:rsidP="009E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31E">
              <w:rPr>
                <w:rFonts w:ascii="Times New Roman" w:hAnsi="Times New Roman" w:cs="Times New Roman"/>
                <w:sz w:val="28"/>
                <w:szCs w:val="28"/>
              </w:rPr>
              <w:t>Аудіомагнітофони</w:t>
            </w:r>
            <w:proofErr w:type="spellEnd"/>
          </w:p>
        </w:tc>
        <w:tc>
          <w:tcPr>
            <w:tcW w:w="1163" w:type="pct"/>
            <w:tcBorders>
              <w:top w:val="single" w:sz="4" w:space="0" w:color="277A92"/>
              <w:left w:val="single" w:sz="4" w:space="0" w:color="277A92"/>
              <w:bottom w:val="single" w:sz="4" w:space="0" w:color="277A92"/>
              <w:right w:val="single" w:sz="4" w:space="0" w:color="277A9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80D81" w:rsidRPr="00AC6A81" w:rsidRDefault="00180D81" w:rsidP="0018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6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2218A" w:rsidRPr="00AC6A81" w:rsidRDefault="00B2218A" w:rsidP="00B86A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218A" w:rsidRPr="00AC6A81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BBA"/>
    <w:multiLevelType w:val="hybridMultilevel"/>
    <w:tmpl w:val="F258A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8043B3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706C57"/>
    <w:multiLevelType w:val="singleLevel"/>
    <w:tmpl w:val="31469C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6A0D"/>
    <w:rsid w:val="0006531E"/>
    <w:rsid w:val="000B4F4E"/>
    <w:rsid w:val="00180D81"/>
    <w:rsid w:val="0037400C"/>
    <w:rsid w:val="00430F47"/>
    <w:rsid w:val="00441BEB"/>
    <w:rsid w:val="004B5339"/>
    <w:rsid w:val="005B571C"/>
    <w:rsid w:val="0069258D"/>
    <w:rsid w:val="007F2A00"/>
    <w:rsid w:val="00AC6A81"/>
    <w:rsid w:val="00AD4DC9"/>
    <w:rsid w:val="00B2218A"/>
    <w:rsid w:val="00B86A0D"/>
    <w:rsid w:val="00ED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86A0D"/>
    <w:rPr>
      <w:b/>
      <w:bCs/>
    </w:rPr>
  </w:style>
  <w:style w:type="character" w:customStyle="1" w:styleId="apple-converted-space">
    <w:name w:val="apple-converted-space"/>
    <w:basedOn w:val="a0"/>
    <w:rsid w:val="00B86A0D"/>
  </w:style>
  <w:style w:type="paragraph" w:styleId="2">
    <w:name w:val="Body Text 2"/>
    <w:basedOn w:val="a"/>
    <w:link w:val="20"/>
    <w:rsid w:val="00AC6A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C6A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6925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9258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2017-01-20T07:17:00Z</dcterms:created>
  <dcterms:modified xsi:type="dcterms:W3CDTF">2017-01-20T07:59:00Z</dcterms:modified>
</cp:coreProperties>
</file>