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5A" w:rsidRPr="00016A5A" w:rsidRDefault="00016A5A" w:rsidP="00016A5A">
      <w:pPr>
        <w:ind w:firstLine="708"/>
        <w:jc w:val="both"/>
        <w:rPr>
          <w:rFonts w:ascii="Times New Roman" w:hAnsi="Times New Roman" w:cs="Times New Roman"/>
          <w:sz w:val="28"/>
          <w:szCs w:val="28"/>
          <w:lang w:val="uk-UA"/>
        </w:rPr>
      </w:pPr>
      <w:r w:rsidRPr="00016A5A">
        <w:rPr>
          <w:rFonts w:ascii="Times New Roman" w:hAnsi="Times New Roman" w:cs="Times New Roman"/>
          <w:sz w:val="28"/>
          <w:szCs w:val="28"/>
          <w:lang w:val="uk-UA"/>
        </w:rPr>
        <w:t>Національний еколого-натуралістичний центр учнівської молоді Міністерства освіти і науки України у співпраці з громадською організацією «Екологічний клуб «Еремурус-Україна» (лист НЕНЦ 20.08.2019 року №233) проводить з вересня 2019 року до лютого 2020 року Всеукраїнський конкурс молодіжних проектів з енергоефективності «Енергія і середовище» під гаслом «Збережемо енергію – збережемо Планету» з метою пошуку й підтримки обдарованої учнівської молоді, залучення її до навчально-практичної діяльності (умови конкурсу додаються).</w:t>
      </w:r>
    </w:p>
    <w:p w:rsidR="00016A5A" w:rsidRPr="00016A5A" w:rsidRDefault="00016A5A" w:rsidP="00016A5A">
      <w:pPr>
        <w:ind w:firstLine="708"/>
        <w:jc w:val="both"/>
        <w:rPr>
          <w:rFonts w:ascii="Times New Roman" w:hAnsi="Times New Roman" w:cs="Times New Roman"/>
          <w:sz w:val="28"/>
          <w:szCs w:val="28"/>
        </w:rPr>
      </w:pPr>
      <w:r w:rsidRPr="00016A5A">
        <w:rPr>
          <w:rFonts w:ascii="Times New Roman" w:hAnsi="Times New Roman" w:cs="Times New Roman"/>
          <w:sz w:val="28"/>
          <w:szCs w:val="28"/>
        </w:rPr>
        <w:t xml:space="preserve">До участі </w:t>
      </w:r>
      <w:proofErr w:type="gramStart"/>
      <w:r w:rsidRPr="00016A5A">
        <w:rPr>
          <w:rFonts w:ascii="Times New Roman" w:hAnsi="Times New Roman" w:cs="Times New Roman"/>
          <w:sz w:val="28"/>
          <w:szCs w:val="28"/>
        </w:rPr>
        <w:t>у</w:t>
      </w:r>
      <w:proofErr w:type="gramEnd"/>
      <w:r w:rsidRPr="00016A5A">
        <w:rPr>
          <w:rFonts w:ascii="Times New Roman" w:hAnsi="Times New Roman" w:cs="Times New Roman"/>
          <w:sz w:val="28"/>
          <w:szCs w:val="28"/>
        </w:rPr>
        <w:t xml:space="preserve"> конкурсі запрошуються учні загальноосвітніх та вихованці позашкільних закладів освіти віком до 17 років, громадські екологічні об’єднання та педагоги. Національний тур конкурсу проводиться </w:t>
      </w:r>
      <w:proofErr w:type="gramStart"/>
      <w:r w:rsidRPr="00016A5A">
        <w:rPr>
          <w:rFonts w:ascii="Times New Roman" w:hAnsi="Times New Roman" w:cs="Times New Roman"/>
          <w:sz w:val="28"/>
          <w:szCs w:val="28"/>
        </w:rPr>
        <w:t>у</w:t>
      </w:r>
      <w:proofErr w:type="gramEnd"/>
      <w:r w:rsidRPr="00016A5A">
        <w:rPr>
          <w:rFonts w:ascii="Times New Roman" w:hAnsi="Times New Roman" w:cs="Times New Roman"/>
          <w:sz w:val="28"/>
          <w:szCs w:val="28"/>
        </w:rPr>
        <w:t xml:space="preserve"> </w:t>
      </w:r>
      <w:proofErr w:type="gramStart"/>
      <w:r w:rsidRPr="00016A5A">
        <w:rPr>
          <w:rFonts w:ascii="Times New Roman" w:hAnsi="Times New Roman" w:cs="Times New Roman"/>
          <w:sz w:val="28"/>
          <w:szCs w:val="28"/>
        </w:rPr>
        <w:t>два</w:t>
      </w:r>
      <w:proofErr w:type="gramEnd"/>
      <w:r w:rsidRPr="00016A5A">
        <w:rPr>
          <w:rFonts w:ascii="Times New Roman" w:hAnsi="Times New Roman" w:cs="Times New Roman"/>
          <w:sz w:val="28"/>
          <w:szCs w:val="28"/>
        </w:rPr>
        <w:t xml:space="preserve"> етапи: І етап – заочний, для участі в І етапі конкурсу необхідно до 1 січня 2020 року заповнити реєстраційну форму за адресою:</w:t>
      </w:r>
    </w:p>
    <w:p w:rsidR="00016A5A" w:rsidRPr="00016A5A" w:rsidRDefault="00016A5A" w:rsidP="00016A5A">
      <w:pPr>
        <w:ind w:firstLine="708"/>
        <w:jc w:val="both"/>
        <w:rPr>
          <w:rFonts w:ascii="Times New Roman" w:hAnsi="Times New Roman" w:cs="Times New Roman"/>
          <w:sz w:val="28"/>
          <w:szCs w:val="28"/>
        </w:rPr>
      </w:pPr>
      <w:hyperlink r:id="rId4" w:history="1">
        <w:r w:rsidRPr="00016A5A">
          <w:rPr>
            <w:rStyle w:val="a3"/>
            <w:rFonts w:ascii="Times New Roman" w:hAnsi="Times New Roman" w:cs="Times New Roman"/>
            <w:sz w:val="28"/>
            <w:szCs w:val="28"/>
          </w:rPr>
          <w:t>https://docs.google.com/forms/d/e/1FAIpQLScVmyhQw40WsnvzWyPfRpIIpGqQ0FWY90cGFhHSUFJrtoE7iA/viewform</w:t>
        </w:r>
      </w:hyperlink>
      <w:r w:rsidRPr="00016A5A">
        <w:rPr>
          <w:rFonts w:ascii="Times New Roman" w:hAnsi="Times New Roman" w:cs="Times New Roman"/>
          <w:sz w:val="28"/>
          <w:szCs w:val="28"/>
        </w:rPr>
        <w:t xml:space="preserve"> та надіслати конкурсну роботу, виконану на електронних носіях українською мовою (</w:t>
      </w:r>
      <w:proofErr w:type="gramStart"/>
      <w:r w:rsidRPr="00016A5A">
        <w:rPr>
          <w:rFonts w:ascii="Times New Roman" w:hAnsi="Times New Roman" w:cs="Times New Roman"/>
          <w:sz w:val="28"/>
          <w:szCs w:val="28"/>
        </w:rPr>
        <w:t>не б</w:t>
      </w:r>
      <w:proofErr w:type="gramEnd"/>
      <w:r w:rsidRPr="00016A5A">
        <w:rPr>
          <w:rFonts w:ascii="Times New Roman" w:hAnsi="Times New Roman" w:cs="Times New Roman"/>
          <w:sz w:val="28"/>
          <w:szCs w:val="28"/>
        </w:rPr>
        <w:t xml:space="preserve">ільше 5 сторінок разом з ілюстраціями), на електронну адресу </w:t>
      </w:r>
      <w:hyperlink r:id="rId5" w:history="1">
        <w:r w:rsidRPr="00016A5A">
          <w:rPr>
            <w:rStyle w:val="a3"/>
            <w:rFonts w:ascii="Times New Roman" w:hAnsi="Times New Roman" w:cs="Times New Roman"/>
            <w:sz w:val="28"/>
            <w:szCs w:val="28"/>
            <w:lang w:val="en-US"/>
          </w:rPr>
          <w:t>eremurusua</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ukr</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net</w:t>
        </w:r>
      </w:hyperlink>
      <w:r w:rsidRPr="00016A5A">
        <w:rPr>
          <w:rFonts w:ascii="Times New Roman" w:hAnsi="Times New Roman" w:cs="Times New Roman"/>
          <w:sz w:val="28"/>
          <w:szCs w:val="28"/>
        </w:rPr>
        <w:t xml:space="preserve"> з поміткою «Енергія та середовище». Список учасників ІІ етапу конкурсу буде оприлюднений на сайті </w:t>
      </w:r>
      <w:hyperlink r:id="rId6" w:history="1">
        <w:r w:rsidRPr="00016A5A">
          <w:rPr>
            <w:rStyle w:val="a3"/>
            <w:rFonts w:ascii="Times New Roman" w:hAnsi="Times New Roman" w:cs="Times New Roman"/>
            <w:sz w:val="28"/>
            <w:szCs w:val="28"/>
            <w:lang w:val="en-US"/>
          </w:rPr>
          <w:t>https</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nenc</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gov</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ua</w:t>
        </w:r>
      </w:hyperlink>
      <w:r w:rsidRPr="00016A5A">
        <w:rPr>
          <w:rFonts w:ascii="Times New Roman" w:hAnsi="Times New Roman" w:cs="Times New Roman"/>
          <w:sz w:val="28"/>
          <w:szCs w:val="28"/>
        </w:rPr>
        <w:t xml:space="preserve"> та на офіційних </w:t>
      </w:r>
      <w:r w:rsidRPr="00016A5A">
        <w:rPr>
          <w:rFonts w:ascii="Times New Roman" w:hAnsi="Times New Roman" w:cs="Times New Roman"/>
          <w:sz w:val="28"/>
          <w:szCs w:val="28"/>
          <w:lang w:val="en-US"/>
        </w:rPr>
        <w:t>facebook</w:t>
      </w:r>
      <w:r w:rsidRPr="00016A5A">
        <w:rPr>
          <w:rFonts w:ascii="Times New Roman" w:hAnsi="Times New Roman" w:cs="Times New Roman"/>
          <w:sz w:val="28"/>
          <w:szCs w:val="28"/>
        </w:rPr>
        <w:t>-сторінках організаторі</w:t>
      </w:r>
      <w:proofErr w:type="gramStart"/>
      <w:r w:rsidRPr="00016A5A">
        <w:rPr>
          <w:rFonts w:ascii="Times New Roman" w:hAnsi="Times New Roman" w:cs="Times New Roman"/>
          <w:sz w:val="28"/>
          <w:szCs w:val="28"/>
        </w:rPr>
        <w:t>в</w:t>
      </w:r>
      <w:proofErr w:type="gramEnd"/>
      <w:r w:rsidRPr="00016A5A">
        <w:rPr>
          <w:rFonts w:ascii="Times New Roman" w:hAnsi="Times New Roman" w:cs="Times New Roman"/>
          <w:sz w:val="28"/>
          <w:szCs w:val="28"/>
        </w:rPr>
        <w:t xml:space="preserve"> і партнерів конкурсу.</w:t>
      </w:r>
    </w:p>
    <w:p w:rsidR="00016A5A" w:rsidRPr="00016A5A" w:rsidRDefault="00016A5A" w:rsidP="00016A5A">
      <w:pPr>
        <w:ind w:firstLine="708"/>
        <w:jc w:val="both"/>
        <w:rPr>
          <w:rFonts w:ascii="Times New Roman" w:hAnsi="Times New Roman" w:cs="Times New Roman"/>
          <w:sz w:val="28"/>
          <w:szCs w:val="28"/>
        </w:rPr>
      </w:pPr>
      <w:r w:rsidRPr="00016A5A">
        <w:rPr>
          <w:rFonts w:ascii="Times New Roman" w:hAnsi="Times New Roman" w:cs="Times New Roman"/>
          <w:sz w:val="28"/>
          <w:szCs w:val="28"/>
        </w:rPr>
        <w:t xml:space="preserve">Про участь </w:t>
      </w:r>
      <w:proofErr w:type="gramStart"/>
      <w:r w:rsidRPr="00016A5A">
        <w:rPr>
          <w:rFonts w:ascii="Times New Roman" w:hAnsi="Times New Roman" w:cs="Times New Roman"/>
          <w:sz w:val="28"/>
          <w:szCs w:val="28"/>
        </w:rPr>
        <w:t>у</w:t>
      </w:r>
      <w:proofErr w:type="gramEnd"/>
      <w:r w:rsidRPr="00016A5A">
        <w:rPr>
          <w:rFonts w:ascii="Times New Roman" w:hAnsi="Times New Roman" w:cs="Times New Roman"/>
          <w:sz w:val="28"/>
          <w:szCs w:val="28"/>
        </w:rPr>
        <w:t xml:space="preserve"> конкурсі просимо повідомляти відділ екології</w:t>
      </w:r>
      <w:r>
        <w:rPr>
          <w:rFonts w:ascii="Times New Roman" w:hAnsi="Times New Roman" w:cs="Times New Roman"/>
          <w:sz w:val="28"/>
          <w:szCs w:val="28"/>
          <w:lang w:val="uk-UA"/>
        </w:rPr>
        <w:t xml:space="preserve"> </w:t>
      </w:r>
      <w:r w:rsidRPr="00016A5A">
        <w:rPr>
          <w:rFonts w:ascii="Times New Roman" w:hAnsi="Times New Roman" w:cs="Times New Roman"/>
          <w:sz w:val="28"/>
          <w:szCs w:val="28"/>
        </w:rPr>
        <w:t xml:space="preserve">(ЗОЕНЦ), </w:t>
      </w:r>
      <w:hyperlink r:id="rId7" w:history="1">
        <w:r w:rsidRPr="00016A5A">
          <w:rPr>
            <w:rStyle w:val="a3"/>
            <w:rFonts w:ascii="Times New Roman" w:hAnsi="Times New Roman" w:cs="Times New Roman"/>
            <w:sz w:val="28"/>
            <w:szCs w:val="28"/>
            <w:lang w:val="en-US"/>
          </w:rPr>
          <w:t>zoencekologia</w:t>
        </w:r>
        <w:r w:rsidRPr="00016A5A">
          <w:rPr>
            <w:rStyle w:val="a3"/>
            <w:rFonts w:ascii="Times New Roman" w:hAnsi="Times New Roman" w:cs="Times New Roman"/>
            <w:sz w:val="28"/>
            <w:szCs w:val="28"/>
          </w:rPr>
          <w:t>1@</w:t>
        </w:r>
        <w:r w:rsidRPr="00016A5A">
          <w:rPr>
            <w:rStyle w:val="a3"/>
            <w:rFonts w:ascii="Times New Roman" w:hAnsi="Times New Roman" w:cs="Times New Roman"/>
            <w:sz w:val="28"/>
            <w:szCs w:val="28"/>
            <w:lang w:val="en-US"/>
          </w:rPr>
          <w:t>gmail</w:t>
        </w:r>
        <w:r w:rsidRPr="00016A5A">
          <w:rPr>
            <w:rStyle w:val="a3"/>
            <w:rFonts w:ascii="Times New Roman" w:hAnsi="Times New Roman" w:cs="Times New Roman"/>
            <w:sz w:val="28"/>
            <w:szCs w:val="28"/>
          </w:rPr>
          <w:t>.</w:t>
        </w:r>
        <w:r w:rsidRPr="00016A5A">
          <w:rPr>
            <w:rStyle w:val="a3"/>
            <w:rFonts w:ascii="Times New Roman" w:hAnsi="Times New Roman" w:cs="Times New Roman"/>
            <w:sz w:val="28"/>
            <w:szCs w:val="28"/>
            <w:lang w:val="en-US"/>
          </w:rPr>
          <w:t>com</w:t>
        </w:r>
      </w:hyperlink>
      <w:r w:rsidRPr="00016A5A">
        <w:rPr>
          <w:rFonts w:ascii="Times New Roman" w:hAnsi="Times New Roman" w:cs="Times New Roman"/>
          <w:sz w:val="28"/>
          <w:szCs w:val="28"/>
        </w:rPr>
        <w:t xml:space="preserve"> .</w:t>
      </w:r>
    </w:p>
    <w:p w:rsidR="00016A5A" w:rsidRPr="00016A5A" w:rsidRDefault="00016A5A" w:rsidP="002F0A81">
      <w:pPr>
        <w:jc w:val="right"/>
        <w:rPr>
          <w:rFonts w:ascii="Times New Roman" w:hAnsi="Times New Roman" w:cs="Times New Roman"/>
          <w:b/>
        </w:rPr>
      </w:pPr>
    </w:p>
    <w:p w:rsidR="00016A5A" w:rsidRP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016A5A" w:rsidRDefault="00016A5A" w:rsidP="002F0A81">
      <w:pPr>
        <w:jc w:val="right"/>
        <w:rPr>
          <w:rFonts w:ascii="Times New Roman" w:hAnsi="Times New Roman" w:cs="Times New Roman"/>
          <w:b/>
          <w:lang w:val="uk-UA"/>
        </w:rPr>
      </w:pPr>
    </w:p>
    <w:p w:rsidR="002F0A81" w:rsidRPr="002F0A81" w:rsidRDefault="002F0A81" w:rsidP="002F0A81">
      <w:pPr>
        <w:jc w:val="right"/>
        <w:rPr>
          <w:rFonts w:ascii="Times New Roman" w:hAnsi="Times New Roman" w:cs="Times New Roman"/>
          <w:b/>
        </w:rPr>
      </w:pPr>
      <w:r w:rsidRPr="002F0A81">
        <w:rPr>
          <w:rFonts w:ascii="Times New Roman" w:hAnsi="Times New Roman" w:cs="Times New Roman"/>
          <w:b/>
        </w:rPr>
        <w:lastRenderedPageBreak/>
        <w:t>Додаток №1</w:t>
      </w:r>
    </w:p>
    <w:p w:rsidR="002F0A81" w:rsidRPr="002F0A81" w:rsidRDefault="002F0A81" w:rsidP="002F0A81">
      <w:pPr>
        <w:jc w:val="center"/>
        <w:rPr>
          <w:rFonts w:ascii="Times New Roman" w:hAnsi="Times New Roman" w:cs="Times New Roman"/>
          <w:b/>
          <w:sz w:val="28"/>
          <w:szCs w:val="28"/>
        </w:rPr>
      </w:pPr>
      <w:r w:rsidRPr="002F0A81">
        <w:rPr>
          <w:rFonts w:ascii="Times New Roman" w:hAnsi="Times New Roman" w:cs="Times New Roman"/>
          <w:b/>
          <w:sz w:val="28"/>
          <w:szCs w:val="28"/>
        </w:rPr>
        <w:t>РЕЄСТРАЦІЙНА КАРТКА УЧАСНИКА КОНКУРСУ</w:t>
      </w:r>
    </w:p>
    <w:p w:rsidR="002F0A81" w:rsidRPr="002F0A81" w:rsidRDefault="002F0A81" w:rsidP="002F0A81">
      <w:pPr>
        <w:rPr>
          <w:rFonts w:ascii="Times New Roman" w:hAnsi="Times New Roman" w:cs="Times New Roman"/>
          <w:sz w:val="24"/>
          <w:szCs w:val="24"/>
        </w:rPr>
      </w:pPr>
      <w:r>
        <w:t xml:space="preserve">1. </w:t>
      </w:r>
      <w:r w:rsidRPr="002F0A81">
        <w:rPr>
          <w:rFonts w:ascii="Times New Roman" w:hAnsi="Times New Roman" w:cs="Times New Roman"/>
          <w:sz w:val="24"/>
          <w:szCs w:val="24"/>
        </w:rPr>
        <w:t xml:space="preserve">Назва конкурсної роботи_______________________________________ </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2. Номінація, за якою виконана робота 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 xml:space="preserve">3. </w:t>
      </w:r>
      <w:proofErr w:type="gramStart"/>
      <w:r w:rsidRPr="002F0A81">
        <w:rPr>
          <w:rFonts w:ascii="Times New Roman" w:hAnsi="Times New Roman" w:cs="Times New Roman"/>
          <w:sz w:val="24"/>
          <w:szCs w:val="24"/>
        </w:rPr>
        <w:t>Пр</w:t>
      </w:r>
      <w:proofErr w:type="gramEnd"/>
      <w:r w:rsidRPr="002F0A81">
        <w:rPr>
          <w:rFonts w:ascii="Times New Roman" w:hAnsi="Times New Roman" w:cs="Times New Roman"/>
          <w:sz w:val="24"/>
          <w:szCs w:val="24"/>
        </w:rPr>
        <w:t>ізвище, ім’я (для педагогів по батькові)____________________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4. Клас навчання (для учнів) 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Курс навчання (</w:t>
      </w:r>
      <w:proofErr w:type="gramStart"/>
      <w:r w:rsidRPr="002F0A81">
        <w:rPr>
          <w:rFonts w:ascii="Times New Roman" w:hAnsi="Times New Roman" w:cs="Times New Roman"/>
          <w:sz w:val="24"/>
          <w:szCs w:val="24"/>
        </w:rPr>
        <w:t>для</w:t>
      </w:r>
      <w:proofErr w:type="gramEnd"/>
      <w:r w:rsidRPr="002F0A81">
        <w:rPr>
          <w:rFonts w:ascii="Times New Roman" w:hAnsi="Times New Roman" w:cs="Times New Roman"/>
          <w:sz w:val="24"/>
          <w:szCs w:val="24"/>
        </w:rPr>
        <w:t xml:space="preserve"> студентів)_____________________ </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Місце роботи (</w:t>
      </w:r>
      <w:proofErr w:type="gramStart"/>
      <w:r w:rsidRPr="002F0A81">
        <w:rPr>
          <w:rFonts w:ascii="Times New Roman" w:hAnsi="Times New Roman" w:cs="Times New Roman"/>
          <w:sz w:val="24"/>
          <w:szCs w:val="24"/>
        </w:rPr>
        <w:t>для</w:t>
      </w:r>
      <w:proofErr w:type="gramEnd"/>
      <w:r w:rsidRPr="002F0A81">
        <w:rPr>
          <w:rFonts w:ascii="Times New Roman" w:hAnsi="Times New Roman" w:cs="Times New Roman"/>
          <w:sz w:val="24"/>
          <w:szCs w:val="24"/>
        </w:rPr>
        <w:t xml:space="preserve"> педагогів) ____________________ </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5. Повна назва навчального закладу</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 xml:space="preserve">6. </w:t>
      </w:r>
      <w:proofErr w:type="gramStart"/>
      <w:r w:rsidRPr="002F0A81">
        <w:rPr>
          <w:rFonts w:ascii="Times New Roman" w:hAnsi="Times New Roman" w:cs="Times New Roman"/>
          <w:sz w:val="24"/>
          <w:szCs w:val="24"/>
        </w:rPr>
        <w:t>Пр</w:t>
      </w:r>
      <w:proofErr w:type="gramEnd"/>
      <w:r w:rsidRPr="002F0A81">
        <w:rPr>
          <w:rFonts w:ascii="Times New Roman" w:hAnsi="Times New Roman" w:cs="Times New Roman"/>
          <w:sz w:val="24"/>
          <w:szCs w:val="24"/>
        </w:rPr>
        <w:t xml:space="preserve">ізвище, ім’я, по батькові, посада та місце роботи керівника (для молоді) </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____________________________________________________________________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7. Контактна інформація автора:</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Місто\селище________________________________________________________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Район______________________________________________________________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Область_____________________________________________________________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 xml:space="preserve">Телефон (з кодом)_________________________ </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Мобільний телефон___________________________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Електронна пошта автора або керівника_______________________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 xml:space="preserve">8. Анотація на роботу </w:t>
      </w:r>
      <w:proofErr w:type="gramStart"/>
      <w:r w:rsidRPr="002F0A81">
        <w:rPr>
          <w:rFonts w:ascii="Times New Roman" w:hAnsi="Times New Roman" w:cs="Times New Roman"/>
          <w:sz w:val="24"/>
          <w:szCs w:val="24"/>
        </w:rPr>
        <w:t xml:space="preserve">( </w:t>
      </w:r>
      <w:proofErr w:type="gramEnd"/>
      <w:r w:rsidRPr="002F0A81">
        <w:rPr>
          <w:rFonts w:ascii="Times New Roman" w:hAnsi="Times New Roman" w:cs="Times New Roman"/>
          <w:sz w:val="24"/>
          <w:szCs w:val="24"/>
        </w:rPr>
        <w:t>не більше 150 слів)__________________________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____________________________________________________________________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____________________________________________________________________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____________________________________________________________________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____________________________________________________________________</w:t>
      </w:r>
    </w:p>
    <w:p w:rsidR="002F0A81" w:rsidRPr="002F0A81" w:rsidRDefault="002F0A81" w:rsidP="002F0A81">
      <w:pPr>
        <w:rPr>
          <w:rFonts w:ascii="Times New Roman" w:hAnsi="Times New Roman" w:cs="Times New Roman"/>
          <w:sz w:val="24"/>
          <w:szCs w:val="24"/>
        </w:rPr>
      </w:pPr>
      <w:r w:rsidRPr="002F0A81">
        <w:rPr>
          <w:rFonts w:ascii="Times New Roman" w:hAnsi="Times New Roman" w:cs="Times New Roman"/>
          <w:sz w:val="24"/>
          <w:szCs w:val="24"/>
        </w:rPr>
        <w:t>9. Дата заповнення реєстраційної картки__________________________</w:t>
      </w:r>
    </w:p>
    <w:p w:rsidR="002F0A81" w:rsidRPr="002F0A81" w:rsidRDefault="002F0A81" w:rsidP="002F0A81">
      <w:pPr>
        <w:spacing w:line="240" w:lineRule="auto"/>
        <w:rPr>
          <w:rFonts w:ascii="Times New Roman" w:hAnsi="Times New Roman" w:cs="Times New Roman"/>
          <w:sz w:val="24"/>
          <w:szCs w:val="24"/>
        </w:rPr>
      </w:pPr>
      <w:r w:rsidRPr="002F0A81">
        <w:rPr>
          <w:rFonts w:ascii="Times New Roman" w:hAnsi="Times New Roman" w:cs="Times New Roman"/>
          <w:sz w:val="24"/>
          <w:szCs w:val="24"/>
        </w:rPr>
        <w:t xml:space="preserve">Подання  роботи  на  конкурс  автоматично  надає  згоду  на  обробку </w:t>
      </w:r>
    </w:p>
    <w:p w:rsidR="001B19F2" w:rsidRDefault="002F0A81" w:rsidP="002F0A81">
      <w:pPr>
        <w:spacing w:line="240" w:lineRule="auto"/>
        <w:rPr>
          <w:rFonts w:ascii="Times New Roman" w:hAnsi="Times New Roman" w:cs="Times New Roman"/>
          <w:sz w:val="24"/>
          <w:szCs w:val="24"/>
          <w:lang w:val="uk-UA"/>
        </w:rPr>
      </w:pPr>
      <w:r w:rsidRPr="002F0A81">
        <w:rPr>
          <w:rFonts w:ascii="Times New Roman" w:hAnsi="Times New Roman" w:cs="Times New Roman"/>
          <w:sz w:val="24"/>
          <w:szCs w:val="24"/>
        </w:rPr>
        <w:t>персональних даних учасника в процесі проведення конкурсу.</w:t>
      </w:r>
    </w:p>
    <w:p w:rsidR="002F0A81" w:rsidRDefault="002F0A81" w:rsidP="002F0A81">
      <w:pPr>
        <w:spacing w:line="240" w:lineRule="auto"/>
        <w:rPr>
          <w:rFonts w:ascii="Times New Roman" w:hAnsi="Times New Roman" w:cs="Times New Roman"/>
          <w:sz w:val="24"/>
          <w:szCs w:val="24"/>
          <w:lang w:val="uk-UA"/>
        </w:rPr>
      </w:pPr>
    </w:p>
    <w:p w:rsidR="002F0A81" w:rsidRDefault="002F0A81" w:rsidP="002F0A81">
      <w:pPr>
        <w:spacing w:line="240" w:lineRule="auto"/>
        <w:rPr>
          <w:rFonts w:ascii="Times New Roman" w:hAnsi="Times New Roman" w:cs="Times New Roman"/>
          <w:sz w:val="24"/>
          <w:szCs w:val="24"/>
          <w:lang w:val="uk-UA"/>
        </w:rPr>
      </w:pPr>
    </w:p>
    <w:p w:rsidR="00DF4642" w:rsidRDefault="00DF4642" w:rsidP="002F0A81">
      <w:pPr>
        <w:spacing w:line="240" w:lineRule="auto"/>
        <w:rPr>
          <w:rFonts w:ascii="Times New Roman" w:hAnsi="Times New Roman" w:cs="Times New Roman"/>
          <w:sz w:val="24"/>
          <w:szCs w:val="24"/>
          <w:lang w:val="uk-UA"/>
        </w:rPr>
      </w:pPr>
    </w:p>
    <w:p w:rsidR="00DF4642" w:rsidRDefault="00DF4642" w:rsidP="002F0A81">
      <w:pPr>
        <w:spacing w:line="240" w:lineRule="auto"/>
        <w:rPr>
          <w:rFonts w:ascii="Times New Roman" w:hAnsi="Times New Roman" w:cs="Times New Roman"/>
          <w:sz w:val="24"/>
          <w:szCs w:val="24"/>
          <w:lang w:val="uk-UA"/>
        </w:rPr>
      </w:pPr>
    </w:p>
    <w:p w:rsidR="002F0A81" w:rsidRPr="00DF4642" w:rsidRDefault="002F0A81" w:rsidP="00DF4642">
      <w:pPr>
        <w:spacing w:after="0" w:line="240" w:lineRule="auto"/>
        <w:jc w:val="center"/>
        <w:rPr>
          <w:rFonts w:ascii="Times New Roman" w:hAnsi="Times New Roman" w:cs="Times New Roman"/>
          <w:b/>
          <w:sz w:val="28"/>
          <w:szCs w:val="28"/>
          <w:lang w:val="uk-UA"/>
        </w:rPr>
      </w:pPr>
      <w:r w:rsidRPr="00DF4642">
        <w:rPr>
          <w:rFonts w:ascii="Times New Roman" w:hAnsi="Times New Roman" w:cs="Times New Roman"/>
          <w:b/>
          <w:sz w:val="28"/>
          <w:szCs w:val="28"/>
          <w:lang w:val="uk-UA"/>
        </w:rPr>
        <w:lastRenderedPageBreak/>
        <w:t>Умови проведення</w:t>
      </w:r>
    </w:p>
    <w:p w:rsidR="002F0A81" w:rsidRPr="00DF4642" w:rsidRDefault="002F0A81" w:rsidP="00DF4642">
      <w:pPr>
        <w:spacing w:after="0" w:line="240" w:lineRule="auto"/>
        <w:jc w:val="center"/>
        <w:rPr>
          <w:rFonts w:ascii="Times New Roman" w:hAnsi="Times New Roman" w:cs="Times New Roman"/>
          <w:b/>
          <w:sz w:val="28"/>
          <w:szCs w:val="28"/>
          <w:lang w:val="uk-UA"/>
        </w:rPr>
      </w:pPr>
      <w:r w:rsidRPr="00DF4642">
        <w:rPr>
          <w:rFonts w:ascii="Times New Roman" w:hAnsi="Times New Roman" w:cs="Times New Roman"/>
          <w:b/>
          <w:sz w:val="28"/>
          <w:szCs w:val="28"/>
          <w:lang w:val="uk-UA"/>
        </w:rPr>
        <w:t>Всеукраїнського конкурсу молодіжних проектів</w:t>
      </w:r>
    </w:p>
    <w:p w:rsidR="002F0A81" w:rsidRDefault="002F0A81" w:rsidP="00DF4642">
      <w:pPr>
        <w:spacing w:after="0" w:line="240" w:lineRule="auto"/>
        <w:jc w:val="center"/>
        <w:rPr>
          <w:rFonts w:ascii="Times New Roman" w:hAnsi="Times New Roman" w:cs="Times New Roman"/>
          <w:b/>
          <w:sz w:val="28"/>
          <w:szCs w:val="28"/>
          <w:lang w:val="uk-UA"/>
        </w:rPr>
      </w:pPr>
      <w:r w:rsidRPr="00DF4642">
        <w:rPr>
          <w:rFonts w:ascii="Times New Roman" w:hAnsi="Times New Roman" w:cs="Times New Roman"/>
          <w:b/>
          <w:sz w:val="28"/>
          <w:szCs w:val="28"/>
          <w:lang w:val="uk-UA"/>
        </w:rPr>
        <w:t>з енергоефективності “Енергія і середовище” у 2019–2020 н. р.</w:t>
      </w:r>
    </w:p>
    <w:p w:rsidR="00DF4642" w:rsidRPr="00DF4642" w:rsidRDefault="00DF4642" w:rsidP="00DF4642">
      <w:pPr>
        <w:spacing w:after="0" w:line="240" w:lineRule="auto"/>
        <w:jc w:val="center"/>
        <w:rPr>
          <w:rFonts w:ascii="Times New Roman" w:hAnsi="Times New Roman" w:cs="Times New Roman"/>
          <w:b/>
          <w:sz w:val="28"/>
          <w:szCs w:val="28"/>
          <w:lang w:val="uk-UA"/>
        </w:rPr>
      </w:pP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1.  Загальні положення</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Конкурс  “Енергія  і  середовище”  у  2019–2020  навчальному  році  (далі  − Конкурс)  проводиться  спільно  з  громадською  організацію  “Екологічний  клуб «Еремурус» за підтримки Міністерства екології та природних ресурсів України, Національної  екологічної  ради  України,  Бюро  з  питань  екології  Української греко-католицької  церкви  та  бізнес-структур  з  метою  пошуку  й  підтримки обдарованої  учнівської  та  студентської  молоді,  залучення  її  до  навчально-практичної  діяльності  з  проблем  енергое</w:t>
      </w:r>
      <w:r w:rsidR="00DF4642">
        <w:rPr>
          <w:rFonts w:ascii="Times New Roman" w:hAnsi="Times New Roman" w:cs="Times New Roman"/>
          <w:sz w:val="24"/>
          <w:szCs w:val="24"/>
          <w:lang w:val="uk-UA"/>
        </w:rPr>
        <w:t xml:space="preserve">фективності  та  раціонального </w:t>
      </w:r>
      <w:r w:rsidRPr="002F0A81">
        <w:rPr>
          <w:rFonts w:ascii="Times New Roman" w:hAnsi="Times New Roman" w:cs="Times New Roman"/>
          <w:sz w:val="24"/>
          <w:szCs w:val="24"/>
          <w:lang w:val="uk-UA"/>
        </w:rPr>
        <w:t>використання ресурсів.</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Конкурс  проходить  під  гаслом  “</w:t>
      </w:r>
      <w:r w:rsidR="00DF4642">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Зб</w:t>
      </w:r>
      <w:r w:rsidR="00DF4642">
        <w:rPr>
          <w:rFonts w:ascii="Times New Roman" w:hAnsi="Times New Roman" w:cs="Times New Roman"/>
          <w:sz w:val="24"/>
          <w:szCs w:val="24"/>
          <w:lang w:val="uk-UA"/>
        </w:rPr>
        <w:t xml:space="preserve">ережемо  енергію  –  збережемо </w:t>
      </w:r>
      <w:r w:rsidRPr="002F0A81">
        <w:rPr>
          <w:rFonts w:ascii="Times New Roman" w:hAnsi="Times New Roman" w:cs="Times New Roman"/>
          <w:sz w:val="24"/>
          <w:szCs w:val="24"/>
          <w:lang w:val="uk-UA"/>
        </w:rPr>
        <w:t>Планету!”</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2.  Мета та завдання Конкурсу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2.1.  Метою Конкурсу є виявлення та пі</w:t>
      </w:r>
      <w:r w:rsidR="00DF4642">
        <w:rPr>
          <w:rFonts w:ascii="Times New Roman" w:hAnsi="Times New Roman" w:cs="Times New Roman"/>
          <w:sz w:val="24"/>
          <w:szCs w:val="24"/>
          <w:lang w:val="uk-UA"/>
        </w:rPr>
        <w:t xml:space="preserve">дтримка обдарованої учнівської </w:t>
      </w:r>
      <w:r w:rsidRPr="002F0A81">
        <w:rPr>
          <w:rFonts w:ascii="Times New Roman" w:hAnsi="Times New Roman" w:cs="Times New Roman"/>
          <w:sz w:val="24"/>
          <w:szCs w:val="24"/>
          <w:lang w:val="uk-UA"/>
        </w:rPr>
        <w:t xml:space="preserve">та  студентської  молоді,  створення  умов  </w:t>
      </w:r>
      <w:r w:rsidR="00DF4642">
        <w:rPr>
          <w:rFonts w:ascii="Times New Roman" w:hAnsi="Times New Roman" w:cs="Times New Roman"/>
          <w:sz w:val="24"/>
          <w:szCs w:val="24"/>
          <w:lang w:val="uk-UA"/>
        </w:rPr>
        <w:t xml:space="preserve">для  її  науково-дослідницької </w:t>
      </w:r>
      <w:r w:rsidRPr="002F0A81">
        <w:rPr>
          <w:rFonts w:ascii="Times New Roman" w:hAnsi="Times New Roman" w:cs="Times New Roman"/>
          <w:sz w:val="24"/>
          <w:szCs w:val="24"/>
          <w:lang w:val="uk-UA"/>
        </w:rPr>
        <w:t>діяльності.</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2.2.  Основними завданнями Конкурсу є:</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залучення  учнівської  та  студентської  молоді  д о  навчально-практичної діяльності  з  проблем  енергоефективності  та  раціонального  використання ресурсів як найбільш ефективних шляхів зменшення викидів парникових газів, а отже, й боротьби з г</w:t>
      </w:r>
      <w:r w:rsidR="00DF4642">
        <w:rPr>
          <w:rFonts w:ascii="Times New Roman" w:hAnsi="Times New Roman" w:cs="Times New Roman"/>
          <w:sz w:val="24"/>
          <w:szCs w:val="24"/>
          <w:lang w:val="uk-UA"/>
        </w:rPr>
        <w:t xml:space="preserve">лобальним потеплінням та зміною </w:t>
      </w:r>
      <w:r w:rsidRPr="002F0A81">
        <w:rPr>
          <w:rFonts w:ascii="Times New Roman" w:hAnsi="Times New Roman" w:cs="Times New Roman"/>
          <w:sz w:val="24"/>
          <w:szCs w:val="24"/>
          <w:lang w:val="uk-UA"/>
        </w:rPr>
        <w:t>клімату;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сприяння професійному самовизначенню учнівської молоді;</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задоволення потреб молоді у творчій самореалізації;</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активізація  творчої  діяльності  вчителів,  які  працюють  над  питаннями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підвищення обізнаності школярів і населення щодо ефективного використання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та збереження енергії, пом'якшення зміни клімату.</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3.  Учасники Конкурсу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3. До участі в Конкурсі запрошуються:</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учні,  вихованці  закладів  загальної  середньої  освіти,  професійно-технічної  і  позашкільної  освіти  віком  до  17  років  включно,  які  мають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досягнення  у  практичній  діяльності  в  сфері  зміни  клімату,  енергозбереження,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використання  поновлюваних  джерел  енергії  для  місцевих  потреб,  підвищення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енергоефективності шкільних будівель;</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студенти закладів вищої освіти віком до 23 років, які мають досягнення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у практичній та проектній діяльності в сфері зміни клімату і біоінженерії;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педагогічні  працівники  закладів  загальної  середньої,  професійно-технічної  і  позашкільної  освіти,  які  мають  напрацювання  з  питань  роботи  з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учнями і населенням щодо ефективного використання та збереження енергії. </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4.  Порядок проведення Конкурсу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4.1. Національний тур Конкурсу пройде у два етапи:</w:t>
      </w:r>
    </w:p>
    <w:p w:rsidR="002F0A81" w:rsidRPr="002F0A81" w:rsidRDefault="002F0A81" w:rsidP="00347CD4">
      <w:pPr>
        <w:spacing w:after="0"/>
        <w:rPr>
          <w:rFonts w:ascii="Times New Roman" w:hAnsi="Times New Roman" w:cs="Times New Roman"/>
          <w:sz w:val="24"/>
          <w:szCs w:val="24"/>
          <w:lang w:val="uk-UA"/>
        </w:rPr>
      </w:pPr>
      <w:r w:rsidRPr="00DF4642">
        <w:rPr>
          <w:rFonts w:ascii="Times New Roman" w:hAnsi="Times New Roman" w:cs="Times New Roman"/>
          <w:b/>
          <w:sz w:val="24"/>
          <w:szCs w:val="24"/>
          <w:lang w:val="uk-UA"/>
        </w:rPr>
        <w:t>І етап</w:t>
      </w:r>
      <w:r w:rsidRPr="002F0A81">
        <w:rPr>
          <w:rFonts w:ascii="Times New Roman" w:hAnsi="Times New Roman" w:cs="Times New Roman"/>
          <w:sz w:val="24"/>
          <w:szCs w:val="24"/>
          <w:lang w:val="uk-UA"/>
        </w:rPr>
        <w:t xml:space="preserve"> − заочний − з 1 вересня 2019 р. до 1 січня 2020 р. </w:t>
      </w:r>
    </w:p>
    <w:p w:rsidR="002F0A81" w:rsidRPr="002F0A81" w:rsidRDefault="002F0A81" w:rsidP="00347CD4">
      <w:pPr>
        <w:spacing w:after="0"/>
        <w:rPr>
          <w:rFonts w:ascii="Times New Roman" w:hAnsi="Times New Roman" w:cs="Times New Roman"/>
          <w:sz w:val="24"/>
          <w:szCs w:val="24"/>
          <w:lang w:val="uk-UA"/>
        </w:rPr>
      </w:pPr>
      <w:r w:rsidRPr="00DF4642">
        <w:rPr>
          <w:rFonts w:ascii="Times New Roman" w:hAnsi="Times New Roman" w:cs="Times New Roman"/>
          <w:b/>
          <w:sz w:val="24"/>
          <w:szCs w:val="24"/>
          <w:lang w:val="uk-UA"/>
        </w:rPr>
        <w:t>ІІ етап</w:t>
      </w:r>
      <w:r w:rsidRPr="002F0A81">
        <w:rPr>
          <w:rFonts w:ascii="Times New Roman" w:hAnsi="Times New Roman" w:cs="Times New Roman"/>
          <w:sz w:val="24"/>
          <w:szCs w:val="24"/>
          <w:lang w:val="uk-UA"/>
        </w:rPr>
        <w:t xml:space="preserve"> − очний (у формі стендових доповідей) − 12-14 лютого 2020 р.</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4.1.1. І-й етап Конкурсу проходить у формі заочного конкурсу поданих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конкурсних робіт. Для участі в І етапі Конкурсу необхідно до 1січня 2020 року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заповнити   реєстраційну  картку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https://docs.google.com/forms/d/e/1FAIpQLScVmyhQw40WsnvzWyPfRpIIpGqQ0F</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WY90cGFhHSUFJrtoE7iA/viewform та надіслати конкурсну роботу, виконану на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електронних  носіях  українською  мовою,  на  електронну  адресу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eremurusua@ukr.net, з поміткою «На конкурс «Енергія і середовище». </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lastRenderedPageBreak/>
        <w:t>4.1.2. На підставі поданих матеріалів конкурсне журі проведе відбір учасників ІІ етапу конкурсу. Списки учасників ІІ етапу Конкурсу будуть оприлюднені на сайті  НЕНЦ  https://nenc.gov.ua  та  сайтах  і  офіційних  facebook-сторінках організаторів та партнерів конкурсу.</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4.2. ІІ-й етап Конкурсу відбудеться у формі стендових доповідей 12-14 лютого 2020  р.  на  базі  Національного  еколого-натуралістичного  центру  учнівської молоді.</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5.  Номінації конкурсних робіт та вимоги до них</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5.1.   Конкурс проводиться за такими номінаціями</w:t>
      </w:r>
      <w:r w:rsidR="00CB678A">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 xml:space="preserve">Для школярів: </w:t>
      </w:r>
    </w:p>
    <w:p w:rsidR="00347CD4"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5.1.1.  </w:t>
      </w:r>
      <w:r w:rsidRPr="00347CD4">
        <w:rPr>
          <w:rFonts w:ascii="Times New Roman" w:hAnsi="Times New Roman" w:cs="Times New Roman"/>
          <w:b/>
          <w:sz w:val="24"/>
          <w:szCs w:val="24"/>
          <w:lang w:val="uk-UA"/>
        </w:rPr>
        <w:t xml:space="preserve">Номінація  1.  Проект  з  енергозбереження,  енергоефективності </w:t>
      </w:r>
      <w:r w:rsidR="00347CD4" w:rsidRPr="00347CD4">
        <w:rPr>
          <w:rFonts w:ascii="Times New Roman" w:hAnsi="Times New Roman" w:cs="Times New Roman"/>
          <w:b/>
          <w:sz w:val="24"/>
          <w:szCs w:val="24"/>
          <w:lang w:val="uk-UA"/>
        </w:rPr>
        <w:t xml:space="preserve"> </w:t>
      </w:r>
      <w:r w:rsidRPr="00347CD4">
        <w:rPr>
          <w:rFonts w:ascii="Times New Roman" w:hAnsi="Times New Roman" w:cs="Times New Roman"/>
          <w:b/>
          <w:sz w:val="24"/>
          <w:szCs w:val="24"/>
          <w:lang w:val="uk-UA"/>
        </w:rPr>
        <w:t>або поновлюваних джерел енергії (ПДЕ)</w:t>
      </w:r>
      <w:r w:rsidR="00347CD4" w:rsidRPr="00347CD4">
        <w:rPr>
          <w:rFonts w:ascii="Times New Roman" w:hAnsi="Times New Roman" w:cs="Times New Roman"/>
          <w:b/>
          <w:sz w:val="24"/>
          <w:szCs w:val="24"/>
          <w:lang w:val="uk-UA"/>
        </w:rPr>
        <w:t>.</w:t>
      </w:r>
      <w:r w:rsidR="00347CD4">
        <w:rPr>
          <w:rFonts w:ascii="Times New Roman" w:hAnsi="Times New Roman" w:cs="Times New Roman"/>
          <w:sz w:val="24"/>
          <w:szCs w:val="24"/>
          <w:lang w:val="uk-UA"/>
        </w:rPr>
        <w:t xml:space="preserve"> </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На  цю  номінацію  приймаються  оригінальні  теоретичні  та  практичні</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проекти  застосування  енерго-,  природозберігаючих  і  ресурсозберігаючих</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ріше</w:t>
      </w:r>
      <w:r w:rsidR="00347CD4">
        <w:rPr>
          <w:rFonts w:ascii="Times New Roman" w:hAnsi="Times New Roman" w:cs="Times New Roman"/>
          <w:sz w:val="24"/>
          <w:szCs w:val="24"/>
          <w:lang w:val="uk-UA"/>
        </w:rPr>
        <w:t xml:space="preserve">нь,  технологій,  конструкцій, </w:t>
      </w:r>
      <w:r w:rsidRPr="002F0A81">
        <w:rPr>
          <w:rFonts w:ascii="Times New Roman" w:hAnsi="Times New Roman" w:cs="Times New Roman"/>
          <w:sz w:val="24"/>
          <w:szCs w:val="24"/>
          <w:lang w:val="uk-UA"/>
        </w:rPr>
        <w:t>використання  ПДЕ.  У  теоретичному  проекті</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повинна  бути  обґрунтована  доцільність  застосування  теорії,  конструкції, технічного рішення, оцінена ефективність очікуваних  результатів. Опишіть,  які методи  ви  застосовували для  реалізації вашого  проекту,  як ви  використовували  або  плануєте  використовувати  енергію  сонця,  вітру,  води або  біомаси  чи,  наприклад,  що  ви  пропонуєте  для  зменшення  кількості  чи утилізації  сміття  тощо,  які  результати  отримали  або  очікуєте.  Якщо  проект базується  на  чужому  досвіді/розробках  –  вказати:  звідки,  як  і  чому доопрацьовано.  Додайте  до  опису  власні  фото,  відеоматеріали  різних  етапів проектних  робіт,  що  підтверджують  ваше  самостійне  виконання  проекту.   В описі проекту вкажіть його актуальність, новизну та ваші особисті технічні чи маркетингові  новації,  які  суттєво  відрізняють  вашу  роботу  від  схожих проектних ідей з цієї тематики.</w:t>
      </w:r>
    </w:p>
    <w:p w:rsidR="002F0A81" w:rsidRPr="00347CD4" w:rsidRDefault="002F0A81" w:rsidP="00347CD4">
      <w:pPr>
        <w:spacing w:after="0"/>
        <w:rPr>
          <w:rFonts w:ascii="Times New Roman" w:hAnsi="Times New Roman" w:cs="Times New Roman"/>
          <w:b/>
          <w:sz w:val="24"/>
          <w:szCs w:val="24"/>
          <w:lang w:val="uk-UA"/>
        </w:rPr>
      </w:pPr>
      <w:r w:rsidRPr="002F0A81">
        <w:rPr>
          <w:rFonts w:ascii="Times New Roman" w:hAnsi="Times New Roman" w:cs="Times New Roman"/>
          <w:sz w:val="24"/>
          <w:szCs w:val="24"/>
          <w:lang w:val="uk-UA"/>
        </w:rPr>
        <w:t xml:space="preserve">5.1.2.  </w:t>
      </w:r>
      <w:r w:rsidRPr="00347CD4">
        <w:rPr>
          <w:rFonts w:ascii="Times New Roman" w:hAnsi="Times New Roman" w:cs="Times New Roman"/>
          <w:b/>
          <w:sz w:val="24"/>
          <w:szCs w:val="24"/>
          <w:lang w:val="uk-UA"/>
        </w:rPr>
        <w:t>Номінація 2. Проект «Моє енергетичне рішення»</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Опишіть,  які  рішення  для  економії  енергії  та  ресурсів  ви  застосували, обґрунтуйте,  чому ви  вибрали саме  такі рішення.  Який результат  ви отримали, оцініть  результат  кількісно  (скільки  ваш  проект  дозволив  заощадити  окремих споживчих  ресурсів:  води,  теплоти  або  електроенергії).  Якщо  було  залучено місцеву  громаду/населення,  то  як.  Додайте  до  опису  власні  фото,</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відеоматеріали  різних  етапів  проектних  робіт,  що  підтверджують  ваше самостійне виконання проекту. На цю  номінацію  представляються  практичні  маломасштабні (клас, квартира, будинок, домогосподарство, село) рішення, зрозумілі для кожного і прості в застосуванні.</w:t>
      </w:r>
    </w:p>
    <w:p w:rsidR="002F0A81" w:rsidRPr="00347CD4" w:rsidRDefault="002F0A81" w:rsidP="00347CD4">
      <w:pPr>
        <w:spacing w:after="0"/>
        <w:rPr>
          <w:rFonts w:ascii="Times New Roman" w:hAnsi="Times New Roman" w:cs="Times New Roman"/>
          <w:b/>
          <w:sz w:val="24"/>
          <w:szCs w:val="24"/>
          <w:lang w:val="uk-UA"/>
        </w:rPr>
      </w:pPr>
      <w:r w:rsidRPr="00347CD4">
        <w:rPr>
          <w:rFonts w:ascii="Times New Roman" w:hAnsi="Times New Roman" w:cs="Times New Roman"/>
          <w:b/>
          <w:sz w:val="24"/>
          <w:szCs w:val="24"/>
          <w:lang w:val="uk-UA"/>
        </w:rPr>
        <w:t>5.1.3.  Номінація  3.  Інформування  суспільства/пропаганда енергоефективності</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На  Конкурс  подаються  інформаційно-просвітницькі  матеріали,  створені конкурсантами, що підвищують обізнаність батьків, друзів, вчителів, спільноту щодо  необхідності  зниження  викидів  парникових  газів,  формування  сталих звичок і надають рекомендації, наприклад, з    зеленого споживання, зменшення кількості відходів (ZERO WESTE), сортування сміття, поводження з різними категоріями та видами сміття тощо, завдяки яким практичним діям можна досягнути  цього  в  навчальному  закладі,  вдома,  в  масштабах  своєї  місцевої спільноти (мікрорайон, район, село, місто). Конкурсна  робота  може  бути  виконана  у  вигляді  листівки,  газети, плакату,  буклету,  відеоролика,  мультимедійного  продукту,  презентації   ppt, комп’ютерної  гри,  настільної  гри,  калькулятора,  а  також  сайту,  інстаграм, телеграм, facebook-сторінки (за умови, що вони діють не менше трьох місяців, містять  не  менше  10  власних   публікацій),  що  містить  авторські  фото  та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відеоматеріали чи мультимедійний продукт власного, авторського виробництва.</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Для студентів: </w:t>
      </w:r>
    </w:p>
    <w:p w:rsidR="002F0A81" w:rsidRPr="00347CD4" w:rsidRDefault="002F0A81" w:rsidP="00347CD4">
      <w:pPr>
        <w:spacing w:after="0"/>
        <w:rPr>
          <w:rFonts w:ascii="Times New Roman" w:hAnsi="Times New Roman" w:cs="Times New Roman"/>
          <w:b/>
          <w:sz w:val="24"/>
          <w:szCs w:val="24"/>
          <w:lang w:val="uk-UA"/>
        </w:rPr>
      </w:pPr>
      <w:r w:rsidRPr="00347CD4">
        <w:rPr>
          <w:rFonts w:ascii="Times New Roman" w:hAnsi="Times New Roman" w:cs="Times New Roman"/>
          <w:b/>
          <w:sz w:val="24"/>
          <w:szCs w:val="24"/>
          <w:lang w:val="uk-UA"/>
        </w:rPr>
        <w:t>5.1.4.  Номінація 4.  Проект «Біоінженерія та зміна клімату»</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Опишіть, які біоінженерні рішення для зменшення впливу на довкілля і як результат  –  зміна  клімату  ви  пропонуєте,  чому  ви  вибрали  саме  такі  рішення,</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яким  чином  ваш  проект  допоможе  економії  ресурсів  планети.  Який  результатви  отримали,  оцініть  результат  кількісно  (скільки  ваш  проект  дозволив</w:t>
      </w:r>
      <w:r w:rsidR="00347CD4">
        <w:rPr>
          <w:rFonts w:ascii="Times New Roman" w:hAnsi="Times New Roman" w:cs="Times New Roman"/>
          <w:sz w:val="24"/>
          <w:szCs w:val="24"/>
          <w:lang w:val="uk-UA"/>
        </w:rPr>
        <w:t xml:space="preserve"> </w:t>
      </w:r>
      <w:r w:rsidRPr="002F0A81">
        <w:rPr>
          <w:rFonts w:ascii="Times New Roman" w:hAnsi="Times New Roman" w:cs="Times New Roman"/>
          <w:sz w:val="24"/>
          <w:szCs w:val="24"/>
          <w:lang w:val="uk-UA"/>
        </w:rPr>
        <w:t xml:space="preserve">заощадити  окремих  споживчих  </w:t>
      </w:r>
      <w:r w:rsidR="00347CD4">
        <w:rPr>
          <w:rFonts w:ascii="Times New Roman" w:hAnsi="Times New Roman" w:cs="Times New Roman"/>
          <w:sz w:val="24"/>
          <w:szCs w:val="24"/>
          <w:lang w:val="uk-UA"/>
        </w:rPr>
        <w:t xml:space="preserve">ресурсів:  води,  теплоти  або </w:t>
      </w:r>
      <w:r w:rsidRPr="002F0A81">
        <w:rPr>
          <w:rFonts w:ascii="Times New Roman" w:hAnsi="Times New Roman" w:cs="Times New Roman"/>
          <w:sz w:val="24"/>
          <w:szCs w:val="24"/>
          <w:lang w:val="uk-UA"/>
        </w:rPr>
        <w:t xml:space="preserve">електроенергії). </w:t>
      </w:r>
      <w:r w:rsidRPr="002F0A81">
        <w:rPr>
          <w:rFonts w:ascii="Times New Roman" w:hAnsi="Times New Roman" w:cs="Times New Roman"/>
          <w:sz w:val="24"/>
          <w:szCs w:val="24"/>
          <w:lang w:val="uk-UA"/>
        </w:rPr>
        <w:lastRenderedPageBreak/>
        <w:t>Додайте  до  опису  власні  фото,  відеоматеріали  різних  етапів  проектних  робіт, що підтверджують ваше самостійне виконання проекту.</w:t>
      </w:r>
    </w:p>
    <w:p w:rsidR="002F0A81" w:rsidRPr="002F0A81" w:rsidRDefault="002F0A81" w:rsidP="00347CD4">
      <w:pPr>
        <w:spacing w:after="0"/>
        <w:rPr>
          <w:rFonts w:ascii="Times New Roman" w:hAnsi="Times New Roman" w:cs="Times New Roman"/>
          <w:sz w:val="24"/>
          <w:szCs w:val="24"/>
          <w:lang w:val="uk-UA"/>
        </w:rPr>
      </w:pPr>
      <w:r w:rsidRPr="00347CD4">
        <w:rPr>
          <w:rFonts w:ascii="Times New Roman" w:hAnsi="Times New Roman" w:cs="Times New Roman"/>
          <w:b/>
          <w:sz w:val="24"/>
          <w:szCs w:val="24"/>
          <w:lang w:val="uk-UA"/>
        </w:rPr>
        <w:t>5.1.5. Номінація 5. Для педагогічних працівників:</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A. Урок “Прості рішення проти зміни клімату ”</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На  Конкурс  подається  конспект/метод</w:t>
      </w:r>
      <w:r w:rsidR="00347CD4">
        <w:rPr>
          <w:rFonts w:ascii="Times New Roman" w:hAnsi="Times New Roman" w:cs="Times New Roman"/>
          <w:sz w:val="24"/>
          <w:szCs w:val="24"/>
          <w:lang w:val="uk-UA"/>
        </w:rPr>
        <w:t xml:space="preserve">ична  розробка  уроку/курсу  за </w:t>
      </w:r>
      <w:r w:rsidRPr="002F0A81">
        <w:rPr>
          <w:rFonts w:ascii="Times New Roman" w:hAnsi="Times New Roman" w:cs="Times New Roman"/>
          <w:sz w:val="24"/>
          <w:szCs w:val="24"/>
          <w:lang w:val="uk-UA"/>
        </w:rPr>
        <w:t>вибором/факультативного/гурткового  заняття  або  фрагмент  заняття  (до  1-2 годин), присвяченого проблемі глобальної зміни клімату, можливим наслідкам для  країни/регіону  та  практичним  заходам,  які  можна  вжити  на індивідуальному рівні, в масштабі навчального закладу, вдома, у громаді, місті, регіоні  для  зменшення  викидів  парникових  газів,  енерго-,  ресурсо-, природозбереження.</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Урок має включати експеримент або практичні вправи з  енерго-, ресурсо-,  природозбереження  чи  отримання  енергії  від  відновлюваних  джерел  енергії, що  можуть  бути  виконані  протягом  1-2  годин,  потрібно  чітко  вказати  клас, назву  предмета/курсу/факультативу/гуртка  та  тему,  в  межах  якої  проводиться заняття.</w:t>
      </w:r>
    </w:p>
    <w:p w:rsidR="002F0A81" w:rsidRPr="002F0A81" w:rsidRDefault="002F0A81" w:rsidP="00347CD4">
      <w:pPr>
        <w:spacing w:after="0"/>
        <w:rPr>
          <w:rFonts w:ascii="Times New Roman" w:hAnsi="Times New Roman" w:cs="Times New Roman"/>
          <w:sz w:val="24"/>
          <w:szCs w:val="24"/>
          <w:lang w:val="uk-UA"/>
        </w:rPr>
      </w:pPr>
      <w:r w:rsidRPr="002F0A81">
        <w:rPr>
          <w:rFonts w:ascii="Times New Roman" w:hAnsi="Times New Roman" w:cs="Times New Roman"/>
          <w:sz w:val="24"/>
          <w:szCs w:val="24"/>
          <w:lang w:val="uk-UA"/>
        </w:rPr>
        <w:t>- Б. Дидактичні матеріали на тему “Прості рішення проти зміни клімату ”</w:t>
      </w:r>
    </w:p>
    <w:p w:rsidR="002F0A81" w:rsidRPr="002F0A81" w:rsidRDefault="002F0A81" w:rsidP="00347CD4">
      <w:pPr>
        <w:spacing w:after="0"/>
        <w:ind w:firstLine="708"/>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На Конкурс подається комплект  тільки особистої/колективної, авторської розробки  дидактичних  матеріалів  для   школярів,  батьків,  вчителів,громадськості  про  практичні  енергетичні  рішення  щодо  зниження  викидів парникових  газів  з  метою  зменшення  впливу  на  зміну  клімату,   роздатковий матеріал  для  практичного  уроку/експерименту/заходу,  власні  розробки плакатів, презентацій, сценаріїв, ігор, зокрема настільних чи рольових, блогів, сайтів, промоматеріалів відповідної тематики тощо. Матеріали мають бути розраховані на проведення 1-2 год. заняття. Якщо конкурсні матеріали є частиною більшої освітньої концепції, необхідно подати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стислий опис цієї концепції – не більше 0,5 стор.</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6. Вимоги до оформлення конкурсних робіт</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6.1.  Конкурсна  робота  (проект)  подається  на  електронних  носіях державною мовою (не більше 5 сторінок).</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6.2 Структура проекту:</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вступ (актуальність проблеми щодо місцевої ситуації − не більше 0,5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сторінки),</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конкретне завдання, яке вирішує автор,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методи його вирішення,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результат (як реалізація проекту впливає на зміну клімату).</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6.3.  Текстовий  матеріал  приймається  як  документ  Word  (стандартний шрифт  12  кегля,  з  ілюстраціями  і  таблицями,  що  не  виходять  за  межі  друку). Загальний розмір документа − не більше 500 Кб та кількість всього тексту  не більше  6  сторінок  з  ілюстраціями,  фотографіями,  таблицями  +  1  сторінка реєстраційна форма.</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6.4.  У  номінації  3  “Інформування  суспільства/пропаганда енергоефективності”  приймаються  презентації  у  форматі  MS  Power  Point, документи  Adobe  PDF  розміром  не  більше  1  Мб  кожна.  Комп'ютерні  ігри приймаються  за  умови,  якщо  розмір  файлу  в  архіві  не  перевищує  2  Мб. Відеоролики у форматах WMV, DiVX і MPEG-1 не більше 1-2 хв., мультфільми у форматі Macromedia Flash (SWF) необхідно завантажити на www.youtube.com та надіслати посилання.</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6.5.  Комплект  матеріалів  має  містити  також  заповнену  реєстраційну форму на 1 стор.</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6.6. Рекомендовано використовувати архіватори RAR або ZIP.</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6.7.  Конкурсні  роботи,  які  не  відповідають  цим  вимогам,  журі  не розглядатиме.</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7. Критерії оцінювання конкурсних робіт</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7.1. Конкурсні роботи, виконані учнями та студентами, оцінюватиме журі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за наступними вимогами:</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актуальність обраної теми — 10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lastRenderedPageBreak/>
        <w:t>  оригінальність та іноваційність проекту — 10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обґрунтованість  застосованих  методик  при  виконанні  проекту  —  15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достовірність та актуальність використаної інформації — 10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отримання практичного результату — 20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кількісні  та  якісні  характеристики  ефективності  проекту,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аргументованість висновків і рекомендацій — 15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можливість  тиражування  запропонованої  ідеї  або  розробленого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матеріалу — 5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відповідність вимогам щодо оформлення конкурсної роботи та якість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її виконання — 10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додатковий заохочувальний бал від журі — 5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У  номінації 3  враховується також оригінальність виконання та художнє оформлення конкурсної роботи. Під  час  оцінювання  звертатиметься  увага  на  рівень  складності  та самостійності виконання проекту з урахуванням віку авторів.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Загальна  сума  балів,  яку  може  отримати  учасник  за  науково-дослідницький проект, – 100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7.2.  Конкурсні  роботи,  виконані  педагогічними  працівниками, оцінюватиме журі за наступними вимогами:</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орієнтованість  на  мотивування  дітей  і  дорослих  до  практичної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діяльності, на отримання практичного результату – 40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  використання  сучасних  інноваційних  та  інтерактивних  методів,  що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сприяють  залученню  дітей  до  дискусії,  творчості,  практичної  діяльності,  яка спрямована  на  енерго-,  природо-  і  ресурсозбереження  або  використання відновлюваних джерел енергії внаслідок здійснення пропонованої педагогічної розробки – 40 балів;</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можливість тиражування запропонованої  педагогічної технології  —  20 балів.</w:t>
      </w:r>
    </w:p>
    <w:p w:rsidR="002F0A81" w:rsidRPr="002F0A81" w:rsidRDefault="002F0A81" w:rsidP="00347CD4">
      <w:pPr>
        <w:spacing w:after="0"/>
        <w:jc w:val="center"/>
        <w:rPr>
          <w:rFonts w:ascii="Times New Roman" w:hAnsi="Times New Roman" w:cs="Times New Roman"/>
          <w:sz w:val="24"/>
          <w:szCs w:val="24"/>
          <w:lang w:val="uk-UA"/>
        </w:rPr>
      </w:pPr>
      <w:r w:rsidRPr="002F0A81">
        <w:rPr>
          <w:rFonts w:ascii="Times New Roman" w:hAnsi="Times New Roman" w:cs="Times New Roman"/>
          <w:sz w:val="24"/>
          <w:szCs w:val="24"/>
          <w:lang w:val="uk-UA"/>
        </w:rPr>
        <w:t>8. Визначення та нагородження переможців і призерів Конкурсу</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 xml:space="preserve">8.1. Переможці І та ІІ етапів Конкурсу визначаються конкурсним журі. </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8.2. Підбиття підсумків Конкурсу відбудеться 12-14 лютого 2020 р. після закінчення ІІ етапу.</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8.3.  Переможці  Конкурсу  нагороджуються  дипломами,  грамотами, відзначаються подяками та призами.</w:t>
      </w:r>
    </w:p>
    <w:p w:rsidR="002F0A81" w:rsidRPr="002F0A81" w:rsidRDefault="002F0A81" w:rsidP="00347CD4">
      <w:pPr>
        <w:spacing w:after="0"/>
        <w:jc w:val="both"/>
        <w:rPr>
          <w:rFonts w:ascii="Times New Roman" w:hAnsi="Times New Roman" w:cs="Times New Roman"/>
          <w:sz w:val="24"/>
          <w:szCs w:val="24"/>
          <w:lang w:val="uk-UA"/>
        </w:rPr>
      </w:pPr>
      <w:r w:rsidRPr="002F0A81">
        <w:rPr>
          <w:rFonts w:ascii="Times New Roman" w:hAnsi="Times New Roman" w:cs="Times New Roman"/>
          <w:sz w:val="24"/>
          <w:szCs w:val="24"/>
          <w:lang w:val="uk-UA"/>
        </w:rPr>
        <w:t>8.4.  Конкурсні  роботи  переможців  публікуватимуться  на  сайтіhttps://nenc.gov.ua  та  сайтах  і  офіційних  facebook-сторінках  організаторів  та партнерів Конкурсу.</w:t>
      </w:r>
    </w:p>
    <w:sectPr w:rsidR="002F0A81" w:rsidRPr="002F0A81" w:rsidSect="00DF46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2F0A81"/>
    <w:rsid w:val="00016A5A"/>
    <w:rsid w:val="001B19F2"/>
    <w:rsid w:val="002F0A81"/>
    <w:rsid w:val="00347CD4"/>
    <w:rsid w:val="00A60FBA"/>
    <w:rsid w:val="00CB678A"/>
    <w:rsid w:val="00DF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oencekologia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nc.gov.ua" TargetMode="External"/><Relationship Id="rId5" Type="http://schemas.openxmlformats.org/officeDocument/2006/relationships/hyperlink" Target="mailto:eremurusua@ukr.net" TargetMode="External"/><Relationship Id="rId4" Type="http://schemas.openxmlformats.org/officeDocument/2006/relationships/hyperlink" Target="https://docs.google.com/forms/d/e/1FAIpQLScVmyhQw40WsnvzWyPfRpIIpGqQ0FWY90cGFhHSUFJrtoE7iA/viewfor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2369</Words>
  <Characters>13505</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class</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User</cp:lastModifiedBy>
  <cp:revision>5</cp:revision>
  <dcterms:created xsi:type="dcterms:W3CDTF">2019-12-04T10:14:00Z</dcterms:created>
  <dcterms:modified xsi:type="dcterms:W3CDTF">2019-12-06T12:14:00Z</dcterms:modified>
</cp:coreProperties>
</file>